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E79CD2" w14:textId="77777777" w:rsidR="00F97BB9" w:rsidRDefault="00F97BB9" w:rsidP="00F97BB9">
      <w:pPr>
        <w:spacing w:line="240" w:lineRule="auto"/>
        <w:jc w:val="center"/>
        <w:rPr>
          <w:szCs w:val="28"/>
        </w:rPr>
      </w:pPr>
      <w:r w:rsidRPr="00E25AFA">
        <w:rPr>
          <w:szCs w:val="28"/>
        </w:rPr>
        <w:t xml:space="preserve">Федеральное государственное образовательное бюджетное учреждение </w:t>
      </w:r>
    </w:p>
    <w:p w14:paraId="6D780AA3" w14:textId="77777777" w:rsidR="00F97BB9" w:rsidRPr="00E25AFA" w:rsidRDefault="00F97BB9" w:rsidP="00F97BB9">
      <w:pPr>
        <w:spacing w:line="240" w:lineRule="auto"/>
        <w:jc w:val="center"/>
        <w:rPr>
          <w:szCs w:val="28"/>
        </w:rPr>
      </w:pPr>
      <w:r w:rsidRPr="00E25AFA">
        <w:rPr>
          <w:szCs w:val="28"/>
        </w:rPr>
        <w:t>высшего образования</w:t>
      </w:r>
    </w:p>
    <w:p w14:paraId="313D1410" w14:textId="77777777" w:rsidR="00CB23D9" w:rsidRDefault="00CB23D9" w:rsidP="00F97BB9">
      <w:pPr>
        <w:spacing w:line="240" w:lineRule="auto"/>
        <w:jc w:val="center"/>
        <w:rPr>
          <w:b/>
          <w:szCs w:val="28"/>
        </w:rPr>
      </w:pPr>
    </w:p>
    <w:p w14:paraId="0F37859A" w14:textId="77777777" w:rsidR="00F97BB9" w:rsidRPr="00E25AFA" w:rsidRDefault="00F97BB9" w:rsidP="00F97BB9">
      <w:pPr>
        <w:spacing w:line="240" w:lineRule="auto"/>
        <w:jc w:val="center"/>
        <w:rPr>
          <w:b/>
          <w:szCs w:val="28"/>
        </w:rPr>
      </w:pPr>
      <w:r w:rsidRPr="00E25AFA">
        <w:rPr>
          <w:b/>
          <w:szCs w:val="28"/>
        </w:rPr>
        <w:t>«ФИНАНСОВЫЙ УНИВЕРСИТЕТ ПРИ ПРАВИТЕЛЬСТВЕ РОССИЙСКОЙ ФЕДЕРАЦИИ»</w:t>
      </w:r>
    </w:p>
    <w:p w14:paraId="600D2BFA" w14:textId="77777777" w:rsidR="00F97BB9" w:rsidRPr="00E25AFA" w:rsidRDefault="00F97BB9" w:rsidP="00F97BB9">
      <w:pPr>
        <w:spacing w:line="240" w:lineRule="auto"/>
        <w:jc w:val="center"/>
        <w:rPr>
          <w:b/>
          <w:szCs w:val="28"/>
        </w:rPr>
      </w:pPr>
      <w:r w:rsidRPr="00E25AFA">
        <w:rPr>
          <w:b/>
          <w:szCs w:val="28"/>
        </w:rPr>
        <w:t>(Финансовый университет)</w:t>
      </w:r>
    </w:p>
    <w:p w14:paraId="745CF726" w14:textId="77777777" w:rsidR="00F97BB9" w:rsidRPr="00E25AFA" w:rsidRDefault="00F97BB9" w:rsidP="00F97BB9">
      <w:pPr>
        <w:spacing w:after="200" w:line="240" w:lineRule="auto"/>
        <w:jc w:val="center"/>
        <w:rPr>
          <w:b/>
          <w:szCs w:val="28"/>
        </w:rPr>
      </w:pPr>
    </w:p>
    <w:p w14:paraId="2D826B23" w14:textId="5796F753" w:rsidR="00F97BB9" w:rsidRPr="00E25AFA" w:rsidRDefault="00771CAB" w:rsidP="00F97BB9">
      <w:pPr>
        <w:spacing w:line="240" w:lineRule="auto"/>
        <w:jc w:val="center"/>
        <w:rPr>
          <w:szCs w:val="28"/>
        </w:rPr>
      </w:pPr>
      <w:r>
        <w:rPr>
          <w:szCs w:val="28"/>
        </w:rPr>
        <w:t>Кафедра налогов</w:t>
      </w:r>
      <w:r w:rsidR="00F97BB9" w:rsidRPr="00E25AFA">
        <w:rPr>
          <w:szCs w:val="28"/>
        </w:rPr>
        <w:t xml:space="preserve"> и налогового администрирования</w:t>
      </w:r>
    </w:p>
    <w:p w14:paraId="7F54DAC7" w14:textId="77777777" w:rsidR="00F97BB9" w:rsidRPr="00E25AFA" w:rsidRDefault="00F97BB9" w:rsidP="00F97BB9">
      <w:pPr>
        <w:spacing w:line="240" w:lineRule="auto"/>
        <w:jc w:val="center"/>
        <w:rPr>
          <w:szCs w:val="28"/>
        </w:rPr>
      </w:pPr>
      <w:r w:rsidRPr="00E25AFA">
        <w:rPr>
          <w:szCs w:val="28"/>
        </w:rPr>
        <w:t>Факультета налогов, аудита и бизнес-анализа</w:t>
      </w:r>
    </w:p>
    <w:p w14:paraId="755A05EA" w14:textId="77777777" w:rsidR="00F97BB9" w:rsidRPr="0089082F" w:rsidRDefault="00F97BB9" w:rsidP="00F97BB9">
      <w:pPr>
        <w:snapToGrid w:val="0"/>
        <w:jc w:val="center"/>
        <w:rPr>
          <w:color w:val="00FF00"/>
          <w:szCs w:val="28"/>
        </w:rPr>
      </w:pPr>
    </w:p>
    <w:p w14:paraId="19A1EB81" w14:textId="77777777" w:rsidR="00F97BB9" w:rsidRPr="0089082F" w:rsidRDefault="00F97BB9" w:rsidP="00F97BB9">
      <w:pPr>
        <w:snapToGrid w:val="0"/>
        <w:spacing w:line="240" w:lineRule="auto"/>
        <w:rPr>
          <w:b/>
          <w:caps/>
          <w:szCs w:val="28"/>
        </w:rPr>
      </w:pPr>
    </w:p>
    <w:p w14:paraId="6E0C7595" w14:textId="77777777" w:rsidR="00880EAF" w:rsidRDefault="00880EAF" w:rsidP="00F97BB9">
      <w:pPr>
        <w:snapToGrid w:val="0"/>
        <w:spacing w:line="240" w:lineRule="auto"/>
        <w:jc w:val="center"/>
        <w:rPr>
          <w:b/>
          <w:bCs/>
          <w:szCs w:val="28"/>
        </w:rPr>
      </w:pPr>
    </w:p>
    <w:p w14:paraId="15528FC1" w14:textId="77777777" w:rsidR="00880EAF" w:rsidRDefault="00880EAF" w:rsidP="00F97BB9">
      <w:pPr>
        <w:snapToGrid w:val="0"/>
        <w:spacing w:line="240" w:lineRule="auto"/>
        <w:jc w:val="center"/>
        <w:rPr>
          <w:b/>
          <w:bCs/>
          <w:szCs w:val="28"/>
        </w:rPr>
      </w:pPr>
    </w:p>
    <w:p w14:paraId="38593196" w14:textId="1141687F" w:rsidR="00F97BB9" w:rsidRPr="0089082F" w:rsidRDefault="00F97BB9" w:rsidP="00F97BB9">
      <w:pPr>
        <w:snapToGrid w:val="0"/>
        <w:spacing w:line="240" w:lineRule="auto"/>
        <w:jc w:val="center"/>
        <w:rPr>
          <w:b/>
          <w:bCs/>
          <w:szCs w:val="28"/>
        </w:rPr>
      </w:pPr>
      <w:r>
        <w:rPr>
          <w:b/>
          <w:bCs/>
          <w:szCs w:val="28"/>
        </w:rPr>
        <w:t>СМИРНОВ</w:t>
      </w:r>
      <w:r w:rsidR="00E45EA3">
        <w:rPr>
          <w:b/>
          <w:bCs/>
          <w:szCs w:val="28"/>
        </w:rPr>
        <w:t>А</w:t>
      </w:r>
      <w:r>
        <w:rPr>
          <w:b/>
          <w:bCs/>
          <w:szCs w:val="28"/>
        </w:rPr>
        <w:t xml:space="preserve"> </w:t>
      </w:r>
      <w:r w:rsidR="00E45EA3">
        <w:rPr>
          <w:b/>
          <w:bCs/>
          <w:szCs w:val="28"/>
        </w:rPr>
        <w:t>Е</w:t>
      </w:r>
      <w:r>
        <w:rPr>
          <w:b/>
          <w:bCs/>
          <w:szCs w:val="28"/>
        </w:rPr>
        <w:t>.</w:t>
      </w:r>
      <w:r w:rsidR="00E45EA3">
        <w:rPr>
          <w:b/>
          <w:bCs/>
          <w:szCs w:val="28"/>
        </w:rPr>
        <w:t>Е.</w:t>
      </w:r>
      <w:r>
        <w:rPr>
          <w:b/>
          <w:bCs/>
          <w:szCs w:val="28"/>
        </w:rPr>
        <w:t xml:space="preserve"> </w:t>
      </w:r>
    </w:p>
    <w:p w14:paraId="50D019D6" w14:textId="77777777"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bCs/>
          <w:caps/>
          <w:color w:val="000000"/>
          <w:szCs w:val="28"/>
        </w:rPr>
      </w:pPr>
    </w:p>
    <w:p w14:paraId="5A7C187B" w14:textId="06F47AF0" w:rsidR="00F97BB9" w:rsidRPr="0089082F" w:rsidRDefault="00CB5AD8"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bCs/>
          <w:caps/>
          <w:color w:val="000000"/>
          <w:szCs w:val="28"/>
        </w:rPr>
      </w:pPr>
      <w:r>
        <w:rPr>
          <w:b/>
          <w:bCs/>
          <w:caps/>
          <w:color w:val="000000"/>
          <w:szCs w:val="28"/>
        </w:rPr>
        <w:t>НАЛОГООБЛОЖЕНИЕ БЮДЖЕТНЫХ УЧРЕЖДЕНИЙ</w:t>
      </w:r>
    </w:p>
    <w:p w14:paraId="65C41C8B" w14:textId="77777777"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bCs/>
          <w:caps/>
          <w:color w:val="000000"/>
          <w:szCs w:val="28"/>
        </w:rPr>
      </w:pPr>
    </w:p>
    <w:p w14:paraId="2F87F5FC" w14:textId="77777777"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r w:rsidRPr="0089082F">
        <w:rPr>
          <w:color w:val="000000"/>
          <w:szCs w:val="28"/>
        </w:rPr>
        <w:t>Рабочая программа дисциплины</w:t>
      </w:r>
    </w:p>
    <w:p w14:paraId="0DF49732" w14:textId="77777777"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color w:val="000000"/>
          <w:szCs w:val="28"/>
        </w:rPr>
      </w:pPr>
    </w:p>
    <w:p w14:paraId="7B591A0C" w14:textId="77777777"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r w:rsidRPr="0089082F">
        <w:rPr>
          <w:color w:val="000000"/>
          <w:szCs w:val="28"/>
        </w:rPr>
        <w:t xml:space="preserve">для студентов, обучающихся по </w:t>
      </w:r>
      <w:r w:rsidRPr="00163F1E">
        <w:rPr>
          <w:color w:val="000000"/>
          <w:szCs w:val="28"/>
        </w:rPr>
        <w:t>направлению подготовки</w:t>
      </w:r>
    </w:p>
    <w:p w14:paraId="24494A1A" w14:textId="77777777"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r w:rsidRPr="0089082F">
        <w:rPr>
          <w:color w:val="000000"/>
          <w:szCs w:val="28"/>
        </w:rPr>
        <w:t>38.0</w:t>
      </w:r>
      <w:r>
        <w:rPr>
          <w:color w:val="000000"/>
          <w:szCs w:val="28"/>
        </w:rPr>
        <w:t>3</w:t>
      </w:r>
      <w:r w:rsidRPr="0089082F">
        <w:rPr>
          <w:color w:val="000000"/>
          <w:szCs w:val="28"/>
        </w:rPr>
        <w:t>.01 «Экономика»</w:t>
      </w:r>
      <w:r>
        <w:rPr>
          <w:color w:val="000000"/>
          <w:szCs w:val="28"/>
        </w:rPr>
        <w:t xml:space="preserve"> </w:t>
      </w:r>
    </w:p>
    <w:p w14:paraId="2AAC9825" w14:textId="77777777"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iCs/>
          <w:color w:val="000000"/>
          <w:szCs w:val="28"/>
        </w:rPr>
      </w:pPr>
    </w:p>
    <w:p w14:paraId="4DBB2B6B" w14:textId="21CC6BEC" w:rsidR="00CB5AD8" w:rsidRPr="00CB5AD8" w:rsidRDefault="00771CAB" w:rsidP="00CB5AD8">
      <w:pPr>
        <w:snapToGrid w:val="0"/>
        <w:spacing w:line="240" w:lineRule="auto"/>
        <w:ind w:right="22"/>
        <w:jc w:val="center"/>
        <w:rPr>
          <w:szCs w:val="28"/>
        </w:rPr>
      </w:pPr>
      <w:r>
        <w:rPr>
          <w:szCs w:val="28"/>
        </w:rPr>
        <w:t>О</w:t>
      </w:r>
      <w:r w:rsidR="00880EAF">
        <w:rPr>
          <w:szCs w:val="28"/>
        </w:rPr>
        <w:t>бразовательная программа</w:t>
      </w:r>
      <w:r>
        <w:rPr>
          <w:szCs w:val="28"/>
        </w:rPr>
        <w:t xml:space="preserve"> «Аналитика и аудит»</w:t>
      </w:r>
      <w:r w:rsidR="00880EAF">
        <w:rPr>
          <w:szCs w:val="28"/>
        </w:rPr>
        <w:t>,</w:t>
      </w:r>
    </w:p>
    <w:p w14:paraId="39F33C35" w14:textId="6879B4F6" w:rsidR="00E01970" w:rsidRDefault="00771CAB" w:rsidP="00CB5AD8">
      <w:pPr>
        <w:snapToGrid w:val="0"/>
        <w:spacing w:line="240" w:lineRule="auto"/>
        <w:ind w:right="22"/>
        <w:jc w:val="center"/>
        <w:rPr>
          <w:szCs w:val="28"/>
        </w:rPr>
      </w:pPr>
      <w:r>
        <w:rPr>
          <w:szCs w:val="28"/>
        </w:rPr>
        <w:t>профиль «Аналитика и аудит»</w:t>
      </w:r>
    </w:p>
    <w:p w14:paraId="4B829896" w14:textId="76745633" w:rsidR="00E01970" w:rsidRDefault="00E01970" w:rsidP="00CB5AD8">
      <w:pPr>
        <w:snapToGrid w:val="0"/>
        <w:spacing w:line="240" w:lineRule="auto"/>
        <w:ind w:right="22"/>
        <w:jc w:val="center"/>
        <w:rPr>
          <w:szCs w:val="28"/>
        </w:rPr>
      </w:pPr>
    </w:p>
    <w:p w14:paraId="4F990F09" w14:textId="77777777" w:rsidR="00CB5AD8" w:rsidRPr="00CB5AD8" w:rsidRDefault="00CB5AD8" w:rsidP="00CB5AD8">
      <w:pPr>
        <w:snapToGrid w:val="0"/>
        <w:spacing w:line="240" w:lineRule="auto"/>
        <w:ind w:right="22"/>
        <w:jc w:val="center"/>
        <w:rPr>
          <w:szCs w:val="28"/>
        </w:rPr>
      </w:pPr>
    </w:p>
    <w:p w14:paraId="3DE2B326" w14:textId="77777777" w:rsidR="00CB5AD8" w:rsidRPr="00CB5AD8" w:rsidRDefault="00CB5AD8" w:rsidP="00CB5AD8">
      <w:pPr>
        <w:snapToGrid w:val="0"/>
        <w:spacing w:line="240" w:lineRule="auto"/>
        <w:ind w:right="22"/>
        <w:jc w:val="center"/>
        <w:rPr>
          <w:szCs w:val="28"/>
        </w:rPr>
      </w:pPr>
    </w:p>
    <w:p w14:paraId="6921B76D" w14:textId="1E2F09F2" w:rsidR="00F97BB9" w:rsidRDefault="005E4FE7" w:rsidP="00CB5AD8">
      <w:pPr>
        <w:snapToGrid w:val="0"/>
        <w:spacing w:line="240" w:lineRule="auto"/>
        <w:ind w:right="22"/>
        <w:jc w:val="center"/>
        <w:rPr>
          <w:szCs w:val="28"/>
        </w:rPr>
      </w:pPr>
      <w:r>
        <w:rPr>
          <w:szCs w:val="28"/>
        </w:rPr>
        <w:t xml:space="preserve"> </w:t>
      </w:r>
    </w:p>
    <w:p w14:paraId="45505950" w14:textId="77777777" w:rsidR="00F97BB9" w:rsidRPr="0089082F" w:rsidRDefault="00F97BB9" w:rsidP="00F97BB9">
      <w:pPr>
        <w:snapToGrid w:val="0"/>
        <w:spacing w:line="240" w:lineRule="auto"/>
        <w:ind w:right="22"/>
        <w:jc w:val="center"/>
        <w:rPr>
          <w:iCs/>
          <w:szCs w:val="28"/>
        </w:rPr>
      </w:pPr>
    </w:p>
    <w:p w14:paraId="367F272F" w14:textId="77777777"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i/>
          <w:sz w:val="26"/>
          <w:szCs w:val="26"/>
        </w:rPr>
      </w:pPr>
    </w:p>
    <w:p w14:paraId="470EF6BD" w14:textId="77777777"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i/>
          <w:sz w:val="26"/>
          <w:szCs w:val="26"/>
        </w:rPr>
      </w:pPr>
    </w:p>
    <w:p w14:paraId="241C8123" w14:textId="77777777"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i/>
          <w:sz w:val="26"/>
          <w:szCs w:val="26"/>
        </w:rPr>
      </w:pPr>
    </w:p>
    <w:p w14:paraId="7492D256" w14:textId="77777777"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i/>
          <w:sz w:val="26"/>
          <w:szCs w:val="26"/>
        </w:rPr>
      </w:pPr>
    </w:p>
    <w:p w14:paraId="3F9C170B" w14:textId="77777777"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6AD1B812" w14:textId="77777777" w:rsidR="00CB23D9" w:rsidRDefault="00CB23D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0A8F8234" w14:textId="77777777" w:rsidR="00CB23D9" w:rsidRDefault="00CB23D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19BE9280" w14:textId="77777777" w:rsidR="00880EAF" w:rsidRDefault="00880EAF"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38607A64" w14:textId="77777777" w:rsidR="00CB23D9" w:rsidRDefault="00CB23D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68441416" w14:textId="3B3CEA92" w:rsidR="00F97BB9" w:rsidRDefault="00F97BB9" w:rsidP="00F97BB9">
      <w:pPr>
        <w:snapToGrid w:val="0"/>
        <w:jc w:val="center"/>
        <w:rPr>
          <w:b/>
          <w:caps/>
          <w:szCs w:val="28"/>
        </w:rPr>
      </w:pPr>
      <w:r w:rsidRPr="0089082F">
        <w:rPr>
          <w:b/>
          <w:szCs w:val="28"/>
        </w:rPr>
        <w:t>Москва</w:t>
      </w:r>
      <w:r w:rsidRPr="0089082F">
        <w:rPr>
          <w:b/>
          <w:caps/>
          <w:szCs w:val="28"/>
        </w:rPr>
        <w:t xml:space="preserve"> 202</w:t>
      </w:r>
      <w:r w:rsidR="00880EAF">
        <w:rPr>
          <w:b/>
          <w:caps/>
          <w:szCs w:val="28"/>
        </w:rPr>
        <w:t>5</w:t>
      </w:r>
    </w:p>
    <w:p w14:paraId="16C36DF5" w14:textId="77777777" w:rsidR="00131A66" w:rsidRDefault="00F97BB9" w:rsidP="00CB23D9">
      <w:pPr>
        <w:spacing w:line="240" w:lineRule="auto"/>
        <w:jc w:val="left"/>
        <w:rPr>
          <w:szCs w:val="28"/>
        </w:rPr>
      </w:pPr>
      <w:r>
        <w:rPr>
          <w:szCs w:val="28"/>
        </w:rPr>
        <w:br w:type="page"/>
      </w:r>
      <w:r w:rsidR="00131A66" w:rsidRPr="00E25AFA">
        <w:rPr>
          <w:szCs w:val="28"/>
        </w:rPr>
        <w:lastRenderedPageBreak/>
        <w:t xml:space="preserve">Федеральное государственное образовательное бюджетное учреждение </w:t>
      </w:r>
    </w:p>
    <w:p w14:paraId="625DFAF0" w14:textId="77777777" w:rsidR="00131A66" w:rsidRPr="00E25AFA" w:rsidRDefault="00131A66" w:rsidP="00131A66">
      <w:pPr>
        <w:spacing w:line="240" w:lineRule="auto"/>
        <w:jc w:val="center"/>
        <w:rPr>
          <w:szCs w:val="28"/>
        </w:rPr>
      </w:pPr>
      <w:r w:rsidRPr="00E25AFA">
        <w:rPr>
          <w:szCs w:val="28"/>
        </w:rPr>
        <w:t>высшего образования</w:t>
      </w:r>
    </w:p>
    <w:p w14:paraId="4A70A619" w14:textId="77777777" w:rsidR="00CB23D9" w:rsidRDefault="00CB23D9" w:rsidP="00131A66">
      <w:pPr>
        <w:spacing w:line="240" w:lineRule="auto"/>
        <w:jc w:val="center"/>
        <w:rPr>
          <w:b/>
          <w:szCs w:val="28"/>
        </w:rPr>
      </w:pPr>
    </w:p>
    <w:p w14:paraId="5EA0EFE9" w14:textId="77777777" w:rsidR="00131A66" w:rsidRPr="00E25AFA" w:rsidRDefault="00131A66" w:rsidP="00131A66">
      <w:pPr>
        <w:spacing w:line="240" w:lineRule="auto"/>
        <w:jc w:val="center"/>
        <w:rPr>
          <w:b/>
          <w:szCs w:val="28"/>
        </w:rPr>
      </w:pPr>
      <w:r w:rsidRPr="00E25AFA">
        <w:rPr>
          <w:b/>
          <w:szCs w:val="28"/>
        </w:rPr>
        <w:t>«ФИНАНСОВЫЙ УНИВЕРСИТЕТ ПРИ ПРАВИТЕЛЬСТВЕ РОССИЙСКОЙ ФЕДЕРАЦИИ»</w:t>
      </w:r>
    </w:p>
    <w:p w14:paraId="5F20ADE3" w14:textId="77777777" w:rsidR="00131A66" w:rsidRPr="00E25AFA" w:rsidRDefault="00131A66" w:rsidP="00131A66">
      <w:pPr>
        <w:spacing w:line="240" w:lineRule="auto"/>
        <w:jc w:val="center"/>
        <w:rPr>
          <w:b/>
          <w:szCs w:val="28"/>
        </w:rPr>
      </w:pPr>
      <w:r w:rsidRPr="00E25AFA">
        <w:rPr>
          <w:b/>
          <w:szCs w:val="28"/>
        </w:rPr>
        <w:t>(Финансовый университет)</w:t>
      </w:r>
    </w:p>
    <w:p w14:paraId="03BBBB0E" w14:textId="77777777" w:rsidR="00131A66" w:rsidRPr="00E25AFA" w:rsidRDefault="00131A66" w:rsidP="00131A66">
      <w:pPr>
        <w:spacing w:line="240" w:lineRule="auto"/>
        <w:jc w:val="center"/>
        <w:rPr>
          <w:b/>
          <w:szCs w:val="28"/>
        </w:rPr>
      </w:pPr>
    </w:p>
    <w:p w14:paraId="5403B68A" w14:textId="0EDE3D22" w:rsidR="00131A66" w:rsidRPr="00E25AFA" w:rsidRDefault="00771CAB" w:rsidP="00131A66">
      <w:pPr>
        <w:spacing w:line="240" w:lineRule="auto"/>
        <w:jc w:val="center"/>
        <w:rPr>
          <w:szCs w:val="28"/>
        </w:rPr>
      </w:pPr>
      <w:r>
        <w:rPr>
          <w:szCs w:val="28"/>
        </w:rPr>
        <w:t>Кафедра налогов</w:t>
      </w:r>
      <w:r w:rsidR="00131A66" w:rsidRPr="00E25AFA">
        <w:rPr>
          <w:szCs w:val="28"/>
        </w:rPr>
        <w:t xml:space="preserve"> и налогового администрирования</w:t>
      </w:r>
    </w:p>
    <w:p w14:paraId="2D7EBDA7" w14:textId="77777777" w:rsidR="00131A66" w:rsidRPr="00E25AFA" w:rsidRDefault="00131A66" w:rsidP="00131A66">
      <w:pPr>
        <w:spacing w:line="240" w:lineRule="auto"/>
        <w:jc w:val="center"/>
        <w:rPr>
          <w:szCs w:val="28"/>
        </w:rPr>
      </w:pPr>
      <w:r w:rsidRPr="00E25AFA">
        <w:rPr>
          <w:szCs w:val="28"/>
        </w:rPr>
        <w:t>Факультета налогов, аудита и бизнес-анализа</w:t>
      </w:r>
    </w:p>
    <w:p w14:paraId="723E6A42" w14:textId="77777777" w:rsidR="00131A66" w:rsidRPr="0089082F" w:rsidRDefault="00131A66" w:rsidP="00131A66">
      <w:pPr>
        <w:snapToGrid w:val="0"/>
        <w:spacing w:line="240" w:lineRule="auto"/>
        <w:jc w:val="center"/>
        <w:rPr>
          <w:color w:val="00FF00"/>
          <w:szCs w:val="28"/>
        </w:rPr>
      </w:pPr>
    </w:p>
    <w:tbl>
      <w:tblPr>
        <w:tblW w:w="9622" w:type="dxa"/>
        <w:tblInd w:w="-108" w:type="dxa"/>
        <w:tblLook w:val="04A0" w:firstRow="1" w:lastRow="0" w:firstColumn="1" w:lastColumn="0" w:noHBand="0" w:noVBand="1"/>
      </w:tblPr>
      <w:tblGrid>
        <w:gridCol w:w="5495"/>
        <w:gridCol w:w="4127"/>
      </w:tblGrid>
      <w:tr w:rsidR="00131A66" w14:paraId="0AA492F0" w14:textId="77777777" w:rsidTr="00131A66">
        <w:trPr>
          <w:trHeight w:val="2332"/>
        </w:trPr>
        <w:tc>
          <w:tcPr>
            <w:tcW w:w="5495" w:type="dxa"/>
            <w:hideMark/>
          </w:tcPr>
          <w:p w14:paraId="5F7F67D3" w14:textId="77777777" w:rsidR="00131A66" w:rsidRDefault="00131A66">
            <w:pPr>
              <w:snapToGrid w:val="0"/>
              <w:spacing w:line="276" w:lineRule="auto"/>
              <w:rPr>
                <w:rFonts w:eastAsia="Times New Roman"/>
                <w:caps/>
                <w:szCs w:val="28"/>
              </w:rPr>
            </w:pPr>
          </w:p>
        </w:tc>
        <w:tc>
          <w:tcPr>
            <w:tcW w:w="4127" w:type="dxa"/>
          </w:tcPr>
          <w:p w14:paraId="1862A04D" w14:textId="77777777" w:rsidR="00332CD4" w:rsidRPr="00332CD4" w:rsidRDefault="00332CD4" w:rsidP="00332CD4">
            <w:pPr>
              <w:suppressAutoHyphens/>
              <w:spacing w:line="240" w:lineRule="auto"/>
              <w:ind w:left="712"/>
              <w:jc w:val="left"/>
              <w:rPr>
                <w:rFonts w:eastAsia="Times New Roman" w:cs="Times New Roman"/>
                <w:color w:val="000000"/>
                <w:szCs w:val="28"/>
                <w:lang w:eastAsia="ru-RU"/>
              </w:rPr>
            </w:pPr>
            <w:r w:rsidRPr="00332CD4">
              <w:rPr>
                <w:rFonts w:eastAsia="Times New Roman" w:cs="Times New Roman"/>
                <w:color w:val="000000"/>
                <w:szCs w:val="28"/>
                <w:lang w:eastAsia="ru-RU"/>
              </w:rPr>
              <w:t>УТВЕРЖДАЮ</w:t>
            </w:r>
          </w:p>
          <w:p w14:paraId="1AAC64F2" w14:textId="77777777" w:rsidR="00332CD4" w:rsidRPr="00332CD4" w:rsidRDefault="00332CD4" w:rsidP="00332CD4">
            <w:pPr>
              <w:suppressAutoHyphens/>
              <w:spacing w:line="240" w:lineRule="auto"/>
              <w:ind w:left="712"/>
              <w:jc w:val="left"/>
              <w:rPr>
                <w:rFonts w:eastAsia="Times New Roman" w:cs="Times New Roman"/>
                <w:szCs w:val="28"/>
                <w:lang w:eastAsia="ru-RU"/>
              </w:rPr>
            </w:pPr>
            <w:r w:rsidRPr="00332CD4">
              <w:rPr>
                <w:rFonts w:eastAsia="Times New Roman" w:cs="Times New Roman"/>
                <w:szCs w:val="28"/>
                <w:lang w:eastAsia="ru-RU"/>
              </w:rPr>
              <w:t>Проректор по учебной и</w:t>
            </w:r>
          </w:p>
          <w:p w14:paraId="62A94984" w14:textId="77777777" w:rsidR="00332CD4" w:rsidRPr="00332CD4" w:rsidRDefault="00332CD4" w:rsidP="00332CD4">
            <w:pPr>
              <w:suppressAutoHyphens/>
              <w:spacing w:line="240" w:lineRule="auto"/>
              <w:ind w:left="712"/>
              <w:jc w:val="left"/>
              <w:rPr>
                <w:rFonts w:eastAsia="Times New Roman" w:cs="Times New Roman"/>
                <w:szCs w:val="28"/>
                <w:lang w:eastAsia="ru-RU"/>
              </w:rPr>
            </w:pPr>
            <w:r w:rsidRPr="00332CD4">
              <w:rPr>
                <w:rFonts w:eastAsia="Times New Roman" w:cs="Times New Roman"/>
                <w:szCs w:val="28"/>
                <w:lang w:eastAsia="ru-RU"/>
              </w:rPr>
              <w:t>методической работе</w:t>
            </w:r>
          </w:p>
          <w:p w14:paraId="1376303C" w14:textId="77777777" w:rsidR="00332CD4" w:rsidRPr="00332CD4" w:rsidRDefault="00332CD4" w:rsidP="00332CD4">
            <w:pPr>
              <w:suppressAutoHyphens/>
              <w:spacing w:line="240" w:lineRule="auto"/>
              <w:jc w:val="left"/>
              <w:rPr>
                <w:rFonts w:eastAsia="Times New Roman" w:cs="Times New Roman"/>
                <w:szCs w:val="28"/>
                <w:lang w:eastAsia="ru-RU"/>
              </w:rPr>
            </w:pPr>
            <w:r w:rsidRPr="00332CD4">
              <w:rPr>
                <w:rFonts w:eastAsia="Times New Roman" w:cs="Times New Roman"/>
                <w:szCs w:val="28"/>
                <w:lang w:eastAsia="ru-RU"/>
              </w:rPr>
              <w:t xml:space="preserve">          Е.А. Каменева</w:t>
            </w:r>
          </w:p>
          <w:p w14:paraId="3608CCC6" w14:textId="38253B20" w:rsidR="00131A66" w:rsidRDefault="00332CD4" w:rsidP="00332CD4">
            <w:pPr>
              <w:snapToGrid w:val="0"/>
              <w:spacing w:line="276" w:lineRule="auto"/>
              <w:rPr>
                <w:caps/>
                <w:szCs w:val="28"/>
              </w:rPr>
            </w:pPr>
            <w:r w:rsidRPr="00332CD4">
              <w:rPr>
                <w:rFonts w:eastAsia="Times New Roman" w:cs="Times New Roman"/>
                <w:szCs w:val="28"/>
                <w:lang w:eastAsia="ru-RU"/>
              </w:rPr>
              <w:t xml:space="preserve">          «26» февраля 2025 г.</w:t>
            </w:r>
            <w:bookmarkStart w:id="0" w:name="_GoBack"/>
            <w:bookmarkEnd w:id="0"/>
          </w:p>
        </w:tc>
      </w:tr>
    </w:tbl>
    <w:p w14:paraId="66A5ADD8" w14:textId="77777777" w:rsidR="00131A66" w:rsidRDefault="00131A66" w:rsidP="00131A66">
      <w:pPr>
        <w:snapToGrid w:val="0"/>
        <w:spacing w:line="240" w:lineRule="auto"/>
        <w:rPr>
          <w:b/>
          <w:caps/>
          <w:szCs w:val="28"/>
        </w:rPr>
      </w:pPr>
    </w:p>
    <w:p w14:paraId="008C109F" w14:textId="3F0FE49B" w:rsidR="00F97BB9" w:rsidRDefault="004A48B1"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bCs/>
          <w:szCs w:val="28"/>
        </w:rPr>
      </w:pPr>
      <w:r>
        <w:rPr>
          <w:b/>
          <w:bCs/>
          <w:szCs w:val="28"/>
        </w:rPr>
        <w:t>СМИРНОВА Е.Е.</w:t>
      </w:r>
    </w:p>
    <w:p w14:paraId="5FC1E4D9" w14:textId="2C75512B" w:rsidR="004A48B1" w:rsidRDefault="004A48B1"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bCs/>
          <w:szCs w:val="28"/>
        </w:rPr>
      </w:pPr>
    </w:p>
    <w:p w14:paraId="2BB7AD86" w14:textId="77777777" w:rsidR="004A48B1" w:rsidRPr="0089082F" w:rsidRDefault="004A48B1"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bCs/>
          <w:caps/>
          <w:color w:val="000000"/>
          <w:szCs w:val="28"/>
        </w:rPr>
      </w:pPr>
    </w:p>
    <w:p w14:paraId="2B3019AF" w14:textId="007DAD9F" w:rsidR="00F97BB9" w:rsidRPr="0089082F" w:rsidRDefault="00BA3DAD" w:rsidP="00F97BB9">
      <w:pPr>
        <w:snapToGrid w:val="0"/>
        <w:spacing w:line="240" w:lineRule="auto"/>
        <w:jc w:val="center"/>
        <w:rPr>
          <w:color w:val="00FF00"/>
          <w:szCs w:val="28"/>
        </w:rPr>
      </w:pPr>
      <w:r>
        <w:rPr>
          <w:b/>
          <w:bCs/>
          <w:caps/>
          <w:color w:val="000000"/>
          <w:szCs w:val="28"/>
        </w:rPr>
        <w:t>НАЛОГООБЛОЖЕНИЕ БЮДЖЕТНЫХ УЧРЕЖДЕНИЙ</w:t>
      </w:r>
    </w:p>
    <w:p w14:paraId="6C16B083" w14:textId="77777777" w:rsidR="00E01970" w:rsidRDefault="00E01970" w:rsidP="00E0197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p>
    <w:p w14:paraId="3CC6CB67" w14:textId="08C0EB7C" w:rsidR="00E01970" w:rsidRPr="0089082F" w:rsidRDefault="00E01970" w:rsidP="00E0197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r w:rsidRPr="0089082F">
        <w:rPr>
          <w:color w:val="000000"/>
          <w:szCs w:val="28"/>
        </w:rPr>
        <w:t>Рабочая программа дисциплины</w:t>
      </w:r>
    </w:p>
    <w:p w14:paraId="31760603" w14:textId="77777777" w:rsidR="00E01970" w:rsidRDefault="00E01970" w:rsidP="00E0197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color w:val="000000"/>
          <w:szCs w:val="28"/>
        </w:rPr>
      </w:pPr>
    </w:p>
    <w:p w14:paraId="17D16188" w14:textId="77777777" w:rsidR="00E01970" w:rsidRPr="0089082F" w:rsidRDefault="00E01970" w:rsidP="00E0197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r w:rsidRPr="0089082F">
        <w:rPr>
          <w:color w:val="000000"/>
          <w:szCs w:val="28"/>
        </w:rPr>
        <w:t xml:space="preserve">для студентов, обучающихся по </w:t>
      </w:r>
      <w:r w:rsidRPr="00163F1E">
        <w:rPr>
          <w:color w:val="000000"/>
          <w:szCs w:val="28"/>
        </w:rPr>
        <w:t>направлению подготовки</w:t>
      </w:r>
    </w:p>
    <w:p w14:paraId="569759F9" w14:textId="77777777" w:rsidR="00E01970" w:rsidRDefault="00E01970" w:rsidP="00E0197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r w:rsidRPr="0089082F">
        <w:rPr>
          <w:color w:val="000000"/>
          <w:szCs w:val="28"/>
        </w:rPr>
        <w:t>38.0</w:t>
      </w:r>
      <w:r>
        <w:rPr>
          <w:color w:val="000000"/>
          <w:szCs w:val="28"/>
        </w:rPr>
        <w:t>3</w:t>
      </w:r>
      <w:r w:rsidRPr="0089082F">
        <w:rPr>
          <w:color w:val="000000"/>
          <w:szCs w:val="28"/>
        </w:rPr>
        <w:t>.01 «Экономика»</w:t>
      </w:r>
      <w:r>
        <w:rPr>
          <w:color w:val="000000"/>
          <w:szCs w:val="28"/>
        </w:rPr>
        <w:t xml:space="preserve"> </w:t>
      </w:r>
    </w:p>
    <w:p w14:paraId="07638ECF" w14:textId="77777777" w:rsidR="00E01970" w:rsidRPr="0089082F" w:rsidRDefault="00E01970" w:rsidP="00E0197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iCs/>
          <w:color w:val="000000"/>
          <w:szCs w:val="28"/>
        </w:rPr>
      </w:pPr>
    </w:p>
    <w:p w14:paraId="55962006" w14:textId="77777777" w:rsidR="00880EAF" w:rsidRPr="00CB5AD8" w:rsidRDefault="00880EAF" w:rsidP="00880EAF">
      <w:pPr>
        <w:snapToGrid w:val="0"/>
        <w:spacing w:line="240" w:lineRule="auto"/>
        <w:ind w:right="22"/>
        <w:jc w:val="center"/>
        <w:rPr>
          <w:szCs w:val="28"/>
        </w:rPr>
      </w:pPr>
      <w:r>
        <w:rPr>
          <w:szCs w:val="28"/>
        </w:rPr>
        <w:t>Образовательная программа «Аналитика и аудит»,</w:t>
      </w:r>
    </w:p>
    <w:p w14:paraId="7B5778BE" w14:textId="77777777" w:rsidR="00880EAF" w:rsidRDefault="00880EAF" w:rsidP="00880EAF">
      <w:pPr>
        <w:snapToGrid w:val="0"/>
        <w:spacing w:line="240" w:lineRule="auto"/>
        <w:ind w:right="22"/>
        <w:jc w:val="center"/>
        <w:rPr>
          <w:szCs w:val="28"/>
        </w:rPr>
      </w:pPr>
      <w:r>
        <w:rPr>
          <w:szCs w:val="28"/>
        </w:rPr>
        <w:t>профиль «Аналитика и аудит»</w:t>
      </w:r>
    </w:p>
    <w:p w14:paraId="224CB800" w14:textId="77777777" w:rsidR="00E01970" w:rsidRPr="00CB5AD8" w:rsidRDefault="00E01970" w:rsidP="00E01970">
      <w:pPr>
        <w:snapToGrid w:val="0"/>
        <w:spacing w:line="240" w:lineRule="auto"/>
        <w:ind w:right="22"/>
        <w:jc w:val="center"/>
        <w:rPr>
          <w:szCs w:val="28"/>
        </w:rPr>
      </w:pPr>
    </w:p>
    <w:p w14:paraId="2F8FC373" w14:textId="681BC98D" w:rsidR="00E01970" w:rsidRDefault="00E01970" w:rsidP="00E01970">
      <w:pPr>
        <w:snapToGrid w:val="0"/>
        <w:spacing w:line="240" w:lineRule="auto"/>
        <w:ind w:right="22"/>
        <w:jc w:val="center"/>
        <w:rPr>
          <w:szCs w:val="28"/>
        </w:rPr>
      </w:pPr>
      <w:r>
        <w:rPr>
          <w:szCs w:val="28"/>
        </w:rPr>
        <w:t xml:space="preserve"> </w:t>
      </w:r>
    </w:p>
    <w:p w14:paraId="7DCACA35" w14:textId="77777777" w:rsidR="00F97BB9" w:rsidRDefault="00F97BB9" w:rsidP="00F97BB9">
      <w:pPr>
        <w:snapToGrid w:val="0"/>
        <w:spacing w:line="240" w:lineRule="auto"/>
        <w:ind w:right="22"/>
        <w:jc w:val="center"/>
        <w:rPr>
          <w:iCs/>
          <w:szCs w:val="28"/>
        </w:rPr>
      </w:pPr>
    </w:p>
    <w:p w14:paraId="64C5BFE3" w14:textId="77777777" w:rsidR="00A030D1" w:rsidRDefault="00A030D1" w:rsidP="00A030D1">
      <w:pPr>
        <w:suppressAutoHyphens/>
        <w:ind w:left="-709"/>
        <w:jc w:val="center"/>
        <w:rPr>
          <w:rFonts w:cs="Times New Roman"/>
          <w:i/>
          <w:sz w:val="24"/>
          <w:szCs w:val="24"/>
          <w:lang w:eastAsia="ru-RU"/>
        </w:rPr>
      </w:pPr>
      <w:r>
        <w:rPr>
          <w:i/>
          <w:sz w:val="24"/>
          <w:szCs w:val="24"/>
        </w:rPr>
        <w:t>Одобрено заседанием Кафедры налогов и налогового администрирования</w:t>
      </w:r>
    </w:p>
    <w:p w14:paraId="115F505E" w14:textId="77777777" w:rsidR="00A030D1" w:rsidRDefault="00A030D1" w:rsidP="00A030D1">
      <w:pPr>
        <w:suppressAutoHyphens/>
        <w:jc w:val="center"/>
        <w:rPr>
          <w:i/>
          <w:sz w:val="24"/>
          <w:szCs w:val="24"/>
        </w:rPr>
      </w:pPr>
      <w:r>
        <w:rPr>
          <w:i/>
          <w:sz w:val="24"/>
          <w:szCs w:val="24"/>
        </w:rPr>
        <w:t>протокол № 07 от 18 февраля 2025 г.</w:t>
      </w:r>
    </w:p>
    <w:p w14:paraId="109AE504" w14:textId="77777777" w:rsidR="00A030D1" w:rsidRDefault="00A030D1" w:rsidP="00A030D1">
      <w:pPr>
        <w:shd w:val="clear" w:color="auto" w:fill="FFFFFF"/>
        <w:snapToGrid w:val="0"/>
        <w:jc w:val="center"/>
        <w:rPr>
          <w:i/>
          <w:sz w:val="24"/>
          <w:szCs w:val="24"/>
        </w:rPr>
      </w:pPr>
      <w:r>
        <w:rPr>
          <w:i/>
          <w:sz w:val="24"/>
          <w:szCs w:val="24"/>
        </w:rPr>
        <w:t>Рекомендовано Ученым советом факультета налогов, аудита и бизнес-анализа</w:t>
      </w:r>
    </w:p>
    <w:p w14:paraId="21508D24" w14:textId="77777777" w:rsidR="00A030D1" w:rsidRDefault="00A030D1" w:rsidP="00A030D1">
      <w:pPr>
        <w:shd w:val="clear" w:color="auto" w:fill="FFFFFF"/>
        <w:snapToGrid w:val="0"/>
        <w:jc w:val="center"/>
        <w:rPr>
          <w:i/>
          <w:sz w:val="24"/>
          <w:szCs w:val="24"/>
        </w:rPr>
      </w:pPr>
      <w:r>
        <w:rPr>
          <w:i/>
          <w:sz w:val="24"/>
          <w:szCs w:val="24"/>
        </w:rPr>
        <w:t>протокол № 49 от 18 февраля 2025 г.</w:t>
      </w:r>
    </w:p>
    <w:p w14:paraId="5F877C59" w14:textId="094247D3" w:rsidR="005A0BD4" w:rsidRDefault="005A0BD4" w:rsidP="00F97BB9">
      <w:pPr>
        <w:shd w:val="clear" w:color="auto" w:fill="FFFFFF"/>
        <w:snapToGrid w:val="0"/>
        <w:jc w:val="center"/>
        <w:rPr>
          <w:i/>
          <w:sz w:val="26"/>
          <w:szCs w:val="26"/>
        </w:rPr>
      </w:pPr>
    </w:p>
    <w:p w14:paraId="4ECA12B6" w14:textId="77777777" w:rsidR="00A030D1" w:rsidRDefault="00A030D1" w:rsidP="00F97BB9">
      <w:pPr>
        <w:shd w:val="clear" w:color="auto" w:fill="FFFFFF"/>
        <w:snapToGrid w:val="0"/>
        <w:jc w:val="center"/>
        <w:rPr>
          <w:i/>
          <w:sz w:val="26"/>
          <w:szCs w:val="26"/>
        </w:rPr>
      </w:pPr>
    </w:p>
    <w:p w14:paraId="76979764" w14:textId="77777777" w:rsidR="00E01970" w:rsidRDefault="00E01970" w:rsidP="00F97BB9">
      <w:pPr>
        <w:shd w:val="clear" w:color="auto" w:fill="FFFFFF"/>
        <w:snapToGrid w:val="0"/>
        <w:jc w:val="center"/>
        <w:rPr>
          <w:i/>
          <w:sz w:val="26"/>
          <w:szCs w:val="26"/>
        </w:rPr>
      </w:pPr>
    </w:p>
    <w:p w14:paraId="6BBA460F" w14:textId="3526C904" w:rsidR="00F97BB9" w:rsidRDefault="00F97BB9" w:rsidP="00F97BB9">
      <w:pPr>
        <w:snapToGrid w:val="0"/>
        <w:spacing w:line="240" w:lineRule="auto"/>
        <w:jc w:val="center"/>
        <w:rPr>
          <w:b/>
          <w:caps/>
          <w:szCs w:val="28"/>
        </w:rPr>
      </w:pPr>
      <w:r w:rsidRPr="0089082F">
        <w:rPr>
          <w:b/>
          <w:szCs w:val="28"/>
        </w:rPr>
        <w:t>Москва</w:t>
      </w:r>
      <w:r w:rsidRPr="0089082F">
        <w:rPr>
          <w:b/>
          <w:caps/>
          <w:szCs w:val="28"/>
        </w:rPr>
        <w:t xml:space="preserve"> 202</w:t>
      </w:r>
      <w:r w:rsidR="00880EAF">
        <w:rPr>
          <w:b/>
          <w:caps/>
          <w:szCs w:val="28"/>
        </w:rPr>
        <w:t>5</w:t>
      </w:r>
    </w:p>
    <w:p w14:paraId="2467E71B" w14:textId="70ED5E13" w:rsidR="009A21C5" w:rsidRDefault="009A21C5" w:rsidP="00F97BB9">
      <w:pPr>
        <w:spacing w:after="200" w:line="276" w:lineRule="auto"/>
        <w:jc w:val="center"/>
        <w:rPr>
          <w:rFonts w:cs="Times New Roman"/>
          <w:szCs w:val="28"/>
          <w:lang w:eastAsia="ru-RU"/>
        </w:rPr>
      </w:pPr>
    </w:p>
    <w:p w14:paraId="080F20A7" w14:textId="77777777" w:rsidR="00131A66" w:rsidRPr="00CC452F" w:rsidRDefault="00F97BB9" w:rsidP="00F97BB9">
      <w:pPr>
        <w:spacing w:after="200" w:line="276" w:lineRule="auto"/>
        <w:jc w:val="center"/>
      </w:pPr>
      <w:r w:rsidRPr="009A21C5">
        <w:rPr>
          <w:rFonts w:cs="Times New Roman"/>
          <w:szCs w:val="28"/>
          <w:lang w:eastAsia="ru-RU"/>
        </w:rPr>
        <w:br w:type="page"/>
      </w:r>
      <w:r w:rsidR="00131A66" w:rsidRPr="00131A66">
        <w:rPr>
          <w:rFonts w:eastAsia="Times New Roman" w:cs="Times New Roman"/>
          <w:b/>
          <w:szCs w:val="28"/>
          <w:lang w:eastAsia="ru-RU"/>
        </w:rPr>
        <w:lastRenderedPageBreak/>
        <w:t>Содержание</w:t>
      </w:r>
      <w:r w:rsidR="00737A57" w:rsidRPr="00515F24">
        <w:rPr>
          <w:szCs w:val="28"/>
        </w:rPr>
        <w:fldChar w:fldCharType="begin"/>
      </w:r>
      <w:r w:rsidR="00131A66" w:rsidRPr="00515F24">
        <w:rPr>
          <w:szCs w:val="28"/>
        </w:rPr>
        <w:instrText xml:space="preserve"> TOC \o "1-3" \h \z \u </w:instrText>
      </w:r>
      <w:r w:rsidR="00737A57" w:rsidRPr="00515F24">
        <w:rPr>
          <w:szCs w:val="28"/>
        </w:rPr>
        <w:fldChar w:fldCharType="separate"/>
      </w:r>
    </w:p>
    <w:p w14:paraId="069CE124" w14:textId="4DDDF7A0" w:rsidR="00131A66" w:rsidRPr="00515F24" w:rsidRDefault="00737A57" w:rsidP="001455AB">
      <w:pPr>
        <w:pStyle w:val="15"/>
        <w:rPr>
          <w:rFonts w:ascii="Calibri" w:hAnsi="Calibri"/>
          <w:noProof/>
        </w:rPr>
      </w:pPr>
      <w:r w:rsidRPr="00515F24">
        <w:rPr>
          <w:noProof/>
        </w:rPr>
        <w:fldChar w:fldCharType="begin"/>
      </w:r>
      <w:r w:rsidR="00131A66" w:rsidRPr="00515F24">
        <w:rPr>
          <w:noProof/>
        </w:rPr>
        <w:instrText xml:space="preserve"> TOC \o "1-3" \h \z \u </w:instrText>
      </w:r>
      <w:r w:rsidRPr="00515F24">
        <w:rPr>
          <w:noProof/>
        </w:rPr>
        <w:fldChar w:fldCharType="separate"/>
      </w:r>
      <w:hyperlink w:anchor="_Toc480739931" w:history="1">
        <w:r w:rsidR="00131A66" w:rsidRPr="00515F24">
          <w:rPr>
            <w:rStyle w:val="af7"/>
            <w:noProof/>
            <w:sz w:val="28"/>
            <w:szCs w:val="28"/>
          </w:rPr>
          <w:t>1. Наименование дисциплины</w:t>
        </w:r>
        <w:r w:rsidR="00131A66" w:rsidRPr="00515F24">
          <w:rPr>
            <w:noProof/>
            <w:webHidden/>
          </w:rPr>
          <w:tab/>
        </w:r>
      </w:hyperlink>
      <w:r w:rsidR="00F4575D">
        <w:rPr>
          <w:noProof/>
        </w:rPr>
        <w:t>3</w:t>
      </w:r>
    </w:p>
    <w:p w14:paraId="4B75E2F7" w14:textId="077E275F" w:rsidR="00131A66" w:rsidRPr="00515F24" w:rsidRDefault="009761C1" w:rsidP="001455AB">
      <w:pPr>
        <w:pStyle w:val="15"/>
        <w:rPr>
          <w:rFonts w:ascii="Calibri" w:hAnsi="Calibri"/>
          <w:noProof/>
        </w:rPr>
      </w:pPr>
      <w:hyperlink w:anchor="_Toc480739932" w:history="1">
        <w:r w:rsidR="00131A66" w:rsidRPr="00515F24">
          <w:rPr>
            <w:rStyle w:val="af7"/>
            <w:noProof/>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131A66" w:rsidRPr="00515F24">
          <w:rPr>
            <w:noProof/>
            <w:webHidden/>
          </w:rPr>
          <w:tab/>
        </w:r>
      </w:hyperlink>
      <w:r w:rsidR="00F4575D">
        <w:rPr>
          <w:noProof/>
        </w:rPr>
        <w:t>3</w:t>
      </w:r>
    </w:p>
    <w:p w14:paraId="0491031D" w14:textId="57E949B5" w:rsidR="00131A66" w:rsidRPr="00515F24" w:rsidRDefault="009761C1" w:rsidP="001455AB">
      <w:pPr>
        <w:pStyle w:val="15"/>
        <w:rPr>
          <w:rFonts w:ascii="Calibri" w:hAnsi="Calibri"/>
          <w:noProof/>
        </w:rPr>
      </w:pPr>
      <w:hyperlink w:anchor="_Toc480739933" w:history="1">
        <w:r w:rsidR="00131A66" w:rsidRPr="00515F24">
          <w:rPr>
            <w:rStyle w:val="af7"/>
            <w:noProof/>
            <w:sz w:val="28"/>
            <w:szCs w:val="28"/>
          </w:rPr>
          <w:t>3. Место дисциплины в структуре образовательной программы</w:t>
        </w:r>
        <w:r w:rsidR="00131A66" w:rsidRPr="00515F24">
          <w:rPr>
            <w:noProof/>
            <w:webHidden/>
          </w:rPr>
          <w:tab/>
        </w:r>
      </w:hyperlink>
      <w:r w:rsidR="00A37D31">
        <w:rPr>
          <w:noProof/>
        </w:rPr>
        <w:t>4</w:t>
      </w:r>
    </w:p>
    <w:p w14:paraId="4A3119CB" w14:textId="24294122" w:rsidR="00131A66" w:rsidRPr="00515F24" w:rsidRDefault="009761C1" w:rsidP="001455AB">
      <w:pPr>
        <w:pStyle w:val="15"/>
        <w:rPr>
          <w:rFonts w:ascii="Calibri" w:hAnsi="Calibri"/>
          <w:noProof/>
        </w:rPr>
      </w:pPr>
      <w:hyperlink w:anchor="_Toc480739934" w:history="1">
        <w:r w:rsidR="00131A66" w:rsidRPr="00515F24">
          <w:rPr>
            <w:rStyle w:val="af7"/>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131A66" w:rsidRPr="00515F24">
          <w:rPr>
            <w:noProof/>
            <w:webHidden/>
          </w:rPr>
          <w:tab/>
        </w:r>
      </w:hyperlink>
      <w:r w:rsidR="00F4575D">
        <w:rPr>
          <w:noProof/>
        </w:rPr>
        <w:t>4</w:t>
      </w:r>
    </w:p>
    <w:p w14:paraId="58B76BAB" w14:textId="418EBBDE" w:rsidR="00131A66" w:rsidRPr="00515F24" w:rsidRDefault="009761C1" w:rsidP="001455AB">
      <w:pPr>
        <w:pStyle w:val="15"/>
        <w:rPr>
          <w:rFonts w:ascii="Calibri" w:hAnsi="Calibri"/>
          <w:noProof/>
        </w:rPr>
      </w:pPr>
      <w:hyperlink w:anchor="_Toc480739935" w:history="1">
        <w:r w:rsidR="00131A66" w:rsidRPr="00515F24">
          <w:rPr>
            <w:rStyle w:val="af7"/>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31A66" w:rsidRPr="00515F24">
          <w:rPr>
            <w:noProof/>
            <w:webHidden/>
          </w:rPr>
          <w:tab/>
        </w:r>
      </w:hyperlink>
      <w:r w:rsidR="00F4575D">
        <w:rPr>
          <w:noProof/>
        </w:rPr>
        <w:t>4</w:t>
      </w:r>
    </w:p>
    <w:p w14:paraId="0FAA60AE" w14:textId="313DC292" w:rsidR="00131A66" w:rsidRPr="00515F24" w:rsidRDefault="009761C1" w:rsidP="001455AB">
      <w:pPr>
        <w:pStyle w:val="15"/>
        <w:rPr>
          <w:rFonts w:ascii="Calibri" w:hAnsi="Calibri"/>
          <w:noProof/>
        </w:rPr>
      </w:pPr>
      <w:hyperlink w:anchor="_Toc480739939" w:history="1">
        <w:r w:rsidR="00131A66" w:rsidRPr="00515F24">
          <w:rPr>
            <w:rStyle w:val="af7"/>
            <w:noProof/>
            <w:sz w:val="28"/>
            <w:szCs w:val="28"/>
          </w:rPr>
          <w:t>6. Учебно-методическое обеспечение для самостоятельной работы обучающихся по дисциплине</w:t>
        </w:r>
        <w:r w:rsidR="00131A66" w:rsidRPr="00515F24">
          <w:rPr>
            <w:noProof/>
            <w:webHidden/>
          </w:rPr>
          <w:tab/>
        </w:r>
        <w:r w:rsidR="00632396">
          <w:rPr>
            <w:noProof/>
            <w:webHidden/>
          </w:rPr>
          <w:t>1</w:t>
        </w:r>
      </w:hyperlink>
      <w:r w:rsidR="00F4575D">
        <w:rPr>
          <w:noProof/>
        </w:rPr>
        <w:t>1</w:t>
      </w:r>
    </w:p>
    <w:p w14:paraId="164BB9B9" w14:textId="58C372BF" w:rsidR="00131A66" w:rsidRPr="00515F24" w:rsidRDefault="009761C1" w:rsidP="001455AB">
      <w:pPr>
        <w:pStyle w:val="15"/>
        <w:rPr>
          <w:rFonts w:ascii="Calibri" w:hAnsi="Calibri"/>
          <w:noProof/>
        </w:rPr>
      </w:pPr>
      <w:hyperlink w:anchor="_Toc480739942" w:history="1">
        <w:r w:rsidR="00131A66" w:rsidRPr="00515F24">
          <w:rPr>
            <w:rStyle w:val="af7"/>
            <w:noProof/>
            <w:sz w:val="28"/>
            <w:szCs w:val="28"/>
          </w:rPr>
          <w:t>7. Фонд оценочных средств для проведения промежуточной аттестации обучающихся по дисциплине</w:t>
        </w:r>
        <w:r w:rsidR="00131A66" w:rsidRPr="00515F24">
          <w:rPr>
            <w:noProof/>
            <w:webHidden/>
          </w:rPr>
          <w:tab/>
        </w:r>
        <w:r w:rsidR="00F107A2">
          <w:rPr>
            <w:noProof/>
            <w:webHidden/>
          </w:rPr>
          <w:t>1</w:t>
        </w:r>
      </w:hyperlink>
      <w:r w:rsidR="00F4575D">
        <w:rPr>
          <w:noProof/>
        </w:rPr>
        <w:t>6</w:t>
      </w:r>
    </w:p>
    <w:p w14:paraId="72209EC2" w14:textId="0553C43E" w:rsidR="00131A66" w:rsidRPr="00515F24" w:rsidRDefault="009761C1" w:rsidP="001455AB">
      <w:pPr>
        <w:pStyle w:val="15"/>
        <w:rPr>
          <w:rFonts w:ascii="Calibri" w:hAnsi="Calibri"/>
          <w:noProof/>
        </w:rPr>
      </w:pPr>
      <w:hyperlink w:anchor="_Toc480739947" w:history="1">
        <w:r w:rsidR="00131A66" w:rsidRPr="00515F24">
          <w:rPr>
            <w:rStyle w:val="af7"/>
            <w:noProof/>
            <w:sz w:val="28"/>
            <w:szCs w:val="28"/>
          </w:rPr>
          <w:t>8. Перечень основной и дополнительной учебной литературы, необходимой для освоения дисциплины</w:t>
        </w:r>
        <w:r w:rsidR="00131A66" w:rsidRPr="00515F24">
          <w:rPr>
            <w:noProof/>
            <w:webHidden/>
          </w:rPr>
          <w:tab/>
        </w:r>
        <w:r w:rsidR="00F107A2">
          <w:rPr>
            <w:noProof/>
            <w:webHidden/>
          </w:rPr>
          <w:t>2</w:t>
        </w:r>
      </w:hyperlink>
      <w:r w:rsidR="00F4575D">
        <w:rPr>
          <w:noProof/>
        </w:rPr>
        <w:t>0</w:t>
      </w:r>
    </w:p>
    <w:p w14:paraId="68776D4A" w14:textId="5EFB96EF" w:rsidR="00131A66" w:rsidRPr="00515F24" w:rsidRDefault="009761C1" w:rsidP="001455AB">
      <w:pPr>
        <w:pStyle w:val="15"/>
        <w:rPr>
          <w:rFonts w:ascii="Calibri" w:hAnsi="Calibri"/>
          <w:noProof/>
        </w:rPr>
      </w:pPr>
      <w:hyperlink w:anchor="_Toc480739948" w:history="1">
        <w:r w:rsidR="00131A66" w:rsidRPr="00515F24">
          <w:rPr>
            <w:rStyle w:val="af7"/>
            <w:noProof/>
            <w:sz w:val="28"/>
            <w:szCs w:val="28"/>
          </w:rPr>
          <w:t>9. Перечень ресурсов информационно-телекоммуникационной сети «Интернет», необходимых для освоения дисциплины</w:t>
        </w:r>
        <w:r w:rsidR="00131A66" w:rsidRPr="00515F24">
          <w:rPr>
            <w:noProof/>
            <w:webHidden/>
          </w:rPr>
          <w:tab/>
        </w:r>
        <w:r w:rsidR="00D85971">
          <w:rPr>
            <w:noProof/>
            <w:webHidden/>
          </w:rPr>
          <w:t>2</w:t>
        </w:r>
      </w:hyperlink>
      <w:r w:rsidR="00F4575D">
        <w:rPr>
          <w:noProof/>
        </w:rPr>
        <w:t>2</w:t>
      </w:r>
    </w:p>
    <w:p w14:paraId="48A8909D" w14:textId="5E698259" w:rsidR="00131A66" w:rsidRPr="00515F24" w:rsidRDefault="009761C1" w:rsidP="001455AB">
      <w:pPr>
        <w:pStyle w:val="15"/>
        <w:rPr>
          <w:rFonts w:ascii="Calibri" w:hAnsi="Calibri"/>
          <w:noProof/>
        </w:rPr>
      </w:pPr>
      <w:hyperlink w:anchor="_Toc480739949" w:history="1">
        <w:r w:rsidR="00131A66" w:rsidRPr="00515F24">
          <w:rPr>
            <w:rStyle w:val="af7"/>
            <w:noProof/>
            <w:sz w:val="28"/>
            <w:szCs w:val="28"/>
          </w:rPr>
          <w:t>10. Методические указания для обучающихся по освоению дисциплины и выполнению различных форм самостоятельной работы</w:t>
        </w:r>
        <w:r w:rsidR="00131A66" w:rsidRPr="00515F24">
          <w:rPr>
            <w:noProof/>
            <w:webHidden/>
          </w:rPr>
          <w:tab/>
        </w:r>
      </w:hyperlink>
      <w:r w:rsidR="00D85971">
        <w:rPr>
          <w:noProof/>
        </w:rPr>
        <w:t>2</w:t>
      </w:r>
      <w:r w:rsidR="00F4575D">
        <w:rPr>
          <w:noProof/>
        </w:rPr>
        <w:t>3</w:t>
      </w:r>
    </w:p>
    <w:p w14:paraId="05C0C3FC" w14:textId="709F3FEE" w:rsidR="00131A66" w:rsidRPr="00515F24" w:rsidRDefault="009761C1" w:rsidP="001455AB">
      <w:pPr>
        <w:pStyle w:val="15"/>
        <w:rPr>
          <w:rFonts w:ascii="Calibri" w:hAnsi="Calibri"/>
          <w:noProof/>
        </w:rPr>
      </w:pPr>
      <w:hyperlink w:anchor="_Toc480739950" w:history="1">
        <w:r w:rsidR="00131A66" w:rsidRPr="00515F24">
          <w:rPr>
            <w:rStyle w:val="af7"/>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31A66" w:rsidRPr="00515F24">
          <w:rPr>
            <w:noProof/>
            <w:webHidden/>
          </w:rPr>
          <w:tab/>
        </w:r>
      </w:hyperlink>
      <w:r w:rsidR="00D85971">
        <w:rPr>
          <w:noProof/>
        </w:rPr>
        <w:t>2</w:t>
      </w:r>
      <w:r w:rsidR="00F4575D">
        <w:rPr>
          <w:noProof/>
        </w:rPr>
        <w:t>3</w:t>
      </w:r>
    </w:p>
    <w:p w14:paraId="4F2B5211" w14:textId="20CBB509" w:rsidR="00131A66" w:rsidRPr="00515F24" w:rsidRDefault="009761C1" w:rsidP="001455AB">
      <w:pPr>
        <w:pStyle w:val="15"/>
        <w:rPr>
          <w:rFonts w:ascii="Calibri" w:hAnsi="Calibri"/>
          <w:noProof/>
        </w:rPr>
      </w:pPr>
      <w:hyperlink w:anchor="_Toc480739951" w:history="1">
        <w:r w:rsidR="00131A66" w:rsidRPr="00515F24">
          <w:rPr>
            <w:rStyle w:val="af7"/>
            <w:noProof/>
            <w:sz w:val="28"/>
            <w:szCs w:val="28"/>
          </w:rPr>
          <w:t>12. Описание материально-технической базы, необходимой для осуществления образовательного процесса по дисциплине</w:t>
        </w:r>
        <w:r w:rsidR="00131A66" w:rsidRPr="00515F24">
          <w:rPr>
            <w:noProof/>
            <w:webHidden/>
          </w:rPr>
          <w:tab/>
        </w:r>
        <w:r w:rsidR="00C16E2F">
          <w:rPr>
            <w:noProof/>
            <w:webHidden/>
          </w:rPr>
          <w:t>2</w:t>
        </w:r>
      </w:hyperlink>
      <w:r w:rsidR="00F4575D">
        <w:rPr>
          <w:noProof/>
        </w:rPr>
        <w:t>4</w:t>
      </w:r>
    </w:p>
    <w:p w14:paraId="4BF846DE" w14:textId="159128CF" w:rsidR="00131A66" w:rsidRDefault="00737A57" w:rsidP="00131A66">
      <w:pPr>
        <w:tabs>
          <w:tab w:val="right" w:leader="dot" w:pos="9070"/>
        </w:tabs>
        <w:rPr>
          <w:b/>
          <w:bCs/>
          <w:noProof/>
          <w:szCs w:val="28"/>
        </w:rPr>
      </w:pPr>
      <w:r w:rsidRPr="00515F24">
        <w:rPr>
          <w:b/>
          <w:bCs/>
          <w:noProof/>
          <w:szCs w:val="28"/>
        </w:rPr>
        <w:fldChar w:fldCharType="end"/>
      </w:r>
    </w:p>
    <w:p w14:paraId="7CD73D3A" w14:textId="6447599D" w:rsidR="008D526E" w:rsidRPr="004323B8" w:rsidRDefault="008D526E" w:rsidP="00D9787E">
      <w:pPr>
        <w:tabs>
          <w:tab w:val="right" w:leader="dot" w:pos="9070"/>
        </w:tabs>
        <w:jc w:val="center"/>
        <w:rPr>
          <w:b/>
          <w:bCs/>
          <w:noProof/>
          <w:color w:val="FF0000"/>
          <w:szCs w:val="28"/>
        </w:rPr>
      </w:pPr>
    </w:p>
    <w:p w14:paraId="0EC393AF" w14:textId="77777777" w:rsidR="00684427" w:rsidRPr="00131A66" w:rsidRDefault="00737A57" w:rsidP="004D56E0">
      <w:pPr>
        <w:keepNext/>
        <w:widowControl w:val="0"/>
        <w:autoSpaceDE w:val="0"/>
        <w:autoSpaceDN w:val="0"/>
        <w:adjustRightInd w:val="0"/>
        <w:ind w:firstLine="709"/>
        <w:rPr>
          <w:rFonts w:eastAsia="Times New Roman" w:cs="Times New Roman"/>
          <w:b/>
          <w:szCs w:val="28"/>
          <w:lang w:eastAsia="ru-RU"/>
        </w:rPr>
      </w:pPr>
      <w:r w:rsidRPr="00515F24">
        <w:lastRenderedPageBreak/>
        <w:fldChar w:fldCharType="end"/>
      </w:r>
      <w:r w:rsidR="005C1454" w:rsidRPr="00131A66">
        <w:rPr>
          <w:rFonts w:eastAsia="Times New Roman" w:cs="Times New Roman"/>
          <w:b/>
          <w:szCs w:val="28"/>
          <w:lang w:eastAsia="ru-RU"/>
        </w:rPr>
        <w:t xml:space="preserve">1. </w:t>
      </w:r>
      <w:r w:rsidR="00684427" w:rsidRPr="00131A66">
        <w:rPr>
          <w:rFonts w:eastAsia="Times New Roman" w:cs="Times New Roman"/>
          <w:b/>
          <w:szCs w:val="28"/>
          <w:lang w:eastAsia="ru-RU"/>
        </w:rPr>
        <w:t>Наименование дисциплины</w:t>
      </w:r>
    </w:p>
    <w:p w14:paraId="00055CAC" w14:textId="509A043B" w:rsidR="00684427" w:rsidRPr="009732E5" w:rsidRDefault="00684427" w:rsidP="004D56E0">
      <w:pPr>
        <w:keepNext/>
        <w:widowControl w:val="0"/>
        <w:autoSpaceDE w:val="0"/>
        <w:autoSpaceDN w:val="0"/>
        <w:adjustRightInd w:val="0"/>
        <w:ind w:firstLine="709"/>
        <w:rPr>
          <w:rFonts w:cs="Times New Roman"/>
          <w:szCs w:val="28"/>
          <w:lang w:eastAsia="ru-RU"/>
        </w:rPr>
      </w:pPr>
      <w:r w:rsidRPr="009732E5">
        <w:rPr>
          <w:rFonts w:cs="Times New Roman"/>
          <w:szCs w:val="28"/>
          <w:lang w:eastAsia="ru-RU"/>
        </w:rPr>
        <w:t xml:space="preserve">Дисциплина </w:t>
      </w:r>
      <w:r w:rsidRPr="00B93533">
        <w:rPr>
          <w:rFonts w:cs="Times New Roman"/>
          <w:szCs w:val="28"/>
          <w:lang w:eastAsia="ru-RU"/>
        </w:rPr>
        <w:t>«</w:t>
      </w:r>
      <w:r w:rsidR="00C76AE4">
        <w:rPr>
          <w:rFonts w:cs="Times New Roman"/>
          <w:szCs w:val="28"/>
          <w:lang w:eastAsia="ru-RU"/>
        </w:rPr>
        <w:t>Налогообложение бюджетных учреждений</w:t>
      </w:r>
      <w:r w:rsidRPr="00B93533">
        <w:rPr>
          <w:rFonts w:cs="Times New Roman"/>
          <w:szCs w:val="28"/>
          <w:lang w:eastAsia="ru-RU"/>
        </w:rPr>
        <w:t xml:space="preserve">» </w:t>
      </w:r>
    </w:p>
    <w:p w14:paraId="4965B582" w14:textId="77777777" w:rsidR="00684427" w:rsidRPr="00131A66" w:rsidRDefault="0001330F" w:rsidP="00131A66">
      <w:pPr>
        <w:keepNext/>
        <w:widowControl w:val="0"/>
        <w:autoSpaceDE w:val="0"/>
        <w:autoSpaceDN w:val="0"/>
        <w:adjustRightInd w:val="0"/>
        <w:spacing w:line="240" w:lineRule="auto"/>
        <w:ind w:firstLine="709"/>
        <w:rPr>
          <w:rFonts w:eastAsia="Times New Roman" w:cs="Times New Roman"/>
          <w:b/>
          <w:szCs w:val="28"/>
          <w:lang w:eastAsia="ru-RU"/>
        </w:rPr>
      </w:pPr>
      <w:r w:rsidRPr="00AD569B">
        <w:rPr>
          <w:rFonts w:eastAsia="Times New Roman" w:cs="Times New Roman"/>
          <w:b/>
          <w:szCs w:val="28"/>
          <w:lang w:eastAsia="ru-RU"/>
        </w:rPr>
        <w:t xml:space="preserve">2. </w:t>
      </w:r>
      <w:r w:rsidR="00684427" w:rsidRPr="00AD569B">
        <w:rPr>
          <w:rFonts w:eastAsia="Times New Roman" w:cs="Times New Roman"/>
          <w:b/>
          <w:szCs w:val="28"/>
          <w:lang w:eastAsia="ru-RU"/>
        </w:rPr>
        <w:t>Перечень планируемых результатов обучения по дисциплине,</w:t>
      </w:r>
      <w:r w:rsidR="00684427" w:rsidRPr="00131A66">
        <w:rPr>
          <w:rFonts w:eastAsia="Times New Roman" w:cs="Times New Roman"/>
          <w:b/>
          <w:szCs w:val="28"/>
          <w:lang w:eastAsia="ru-RU"/>
        </w:rPr>
        <w:t xml:space="preserve"> соотношение с планируемыми результатами освоения образовательной программы</w:t>
      </w:r>
    </w:p>
    <w:p w14:paraId="3373B949" w14:textId="0661D9C5" w:rsidR="00BE3F77" w:rsidRPr="00EF4D1F" w:rsidRDefault="00F97BB9" w:rsidP="00BE3F77">
      <w:pPr>
        <w:spacing w:line="240" w:lineRule="auto"/>
        <w:ind w:hanging="11"/>
        <w:rPr>
          <w:rFonts w:eastAsia="Times New Roman" w:cs="Times New Roman"/>
          <w:b/>
          <w:szCs w:val="28"/>
          <w:lang w:eastAsia="ru-RU"/>
        </w:rPr>
      </w:pPr>
      <w:r w:rsidRPr="00EF4D1F">
        <w:rPr>
          <w:rFonts w:eastAsia="Times New Roman" w:cs="Times New Roman"/>
          <w:b/>
          <w:szCs w:val="28"/>
          <w:lang w:eastAsia="ru-RU"/>
        </w:rPr>
        <w:t>Для образовательной программы «</w:t>
      </w:r>
      <w:r w:rsidR="00773640">
        <w:rPr>
          <w:rFonts w:eastAsia="Times New Roman" w:cs="Times New Roman"/>
          <w:b/>
          <w:szCs w:val="28"/>
          <w:lang w:eastAsia="ru-RU"/>
        </w:rPr>
        <w:t>Аналитика и аудит</w:t>
      </w:r>
      <w:r w:rsidRPr="00EF4D1F">
        <w:rPr>
          <w:rFonts w:eastAsia="Times New Roman" w:cs="Times New Roman"/>
          <w:b/>
          <w:szCs w:val="28"/>
          <w:lang w:eastAsia="ru-RU"/>
        </w:rPr>
        <w:t>», профиль «</w:t>
      </w:r>
      <w:r w:rsidR="00773640">
        <w:rPr>
          <w:rFonts w:eastAsia="Times New Roman" w:cs="Times New Roman"/>
          <w:b/>
          <w:szCs w:val="28"/>
          <w:lang w:eastAsia="ru-RU"/>
        </w:rPr>
        <w:t>Аналитика и аудит</w:t>
      </w:r>
      <w:r w:rsidR="00AC5722">
        <w:rPr>
          <w:rFonts w:eastAsia="Times New Roman" w:cs="Times New Roman"/>
          <w:b/>
          <w:szCs w:val="28"/>
          <w:lang w:eastAsia="ru-RU"/>
        </w:rPr>
        <w:t xml:space="preserve">» </w:t>
      </w:r>
      <w:r w:rsidR="00BE3F77" w:rsidRPr="00EF4D1F">
        <w:rPr>
          <w:rFonts w:eastAsia="Times New Roman" w:cs="Times New Roman"/>
          <w:b/>
          <w:szCs w:val="28"/>
          <w:lang w:eastAsia="ru-RU"/>
        </w:rPr>
        <w:t xml:space="preserve"> </w:t>
      </w:r>
    </w:p>
    <w:p w14:paraId="5DF11D08" w14:textId="4FBE5B16" w:rsidR="00131A66" w:rsidRPr="00131A66" w:rsidRDefault="00131A66" w:rsidP="00363751">
      <w:pPr>
        <w:spacing w:line="240" w:lineRule="auto"/>
        <w:ind w:hanging="11"/>
        <w:rPr>
          <w:rFonts w:eastAsia="Times New Roman" w:cs="Times New Roman"/>
          <w:szCs w:val="28"/>
          <w:lang w:eastAsia="ru-RU"/>
        </w:rPr>
      </w:pPr>
    </w:p>
    <w:tbl>
      <w:tblPr>
        <w:tblStyle w:val="ab"/>
        <w:tblW w:w="10000" w:type="dxa"/>
        <w:tblLook w:val="04A0" w:firstRow="1" w:lastRow="0" w:firstColumn="1" w:lastColumn="0" w:noHBand="0" w:noVBand="1"/>
      </w:tblPr>
      <w:tblGrid>
        <w:gridCol w:w="1565"/>
        <w:gridCol w:w="2565"/>
        <w:gridCol w:w="2514"/>
        <w:gridCol w:w="3356"/>
      </w:tblGrid>
      <w:tr w:rsidR="00F97BB9" w:rsidRPr="00DF5977" w14:paraId="7F790CE9" w14:textId="77777777" w:rsidTr="004E308C">
        <w:tc>
          <w:tcPr>
            <w:tcW w:w="1565" w:type="dxa"/>
          </w:tcPr>
          <w:p w14:paraId="05F3AFD3" w14:textId="77777777" w:rsidR="00F97BB9" w:rsidRPr="00DF5977" w:rsidRDefault="00F97BB9" w:rsidP="00CB23D9">
            <w:pPr>
              <w:tabs>
                <w:tab w:val="left" w:pos="540"/>
              </w:tabs>
              <w:spacing w:line="240" w:lineRule="auto"/>
              <w:contextualSpacing/>
              <w:rPr>
                <w:sz w:val="24"/>
                <w:szCs w:val="24"/>
              </w:rPr>
            </w:pPr>
            <w:r w:rsidRPr="00DF5977">
              <w:rPr>
                <w:sz w:val="24"/>
                <w:szCs w:val="24"/>
              </w:rPr>
              <w:t>Код компетенции</w:t>
            </w:r>
          </w:p>
        </w:tc>
        <w:tc>
          <w:tcPr>
            <w:tcW w:w="2565" w:type="dxa"/>
          </w:tcPr>
          <w:p w14:paraId="70ACE50D" w14:textId="77777777" w:rsidR="00F97BB9" w:rsidRPr="00DF5977" w:rsidRDefault="00F97BB9" w:rsidP="00CB23D9">
            <w:pPr>
              <w:tabs>
                <w:tab w:val="left" w:pos="540"/>
              </w:tabs>
              <w:spacing w:line="240" w:lineRule="auto"/>
              <w:contextualSpacing/>
              <w:rPr>
                <w:sz w:val="24"/>
                <w:szCs w:val="24"/>
              </w:rPr>
            </w:pPr>
            <w:r w:rsidRPr="00DF5977">
              <w:rPr>
                <w:sz w:val="24"/>
                <w:szCs w:val="24"/>
              </w:rPr>
              <w:t>Наименование компетенции</w:t>
            </w:r>
          </w:p>
        </w:tc>
        <w:tc>
          <w:tcPr>
            <w:tcW w:w="2514" w:type="dxa"/>
          </w:tcPr>
          <w:p w14:paraId="33DC14CA" w14:textId="77777777" w:rsidR="00F97BB9" w:rsidRPr="00DF5977" w:rsidRDefault="00F97BB9" w:rsidP="00CB23D9">
            <w:pPr>
              <w:tabs>
                <w:tab w:val="left" w:pos="540"/>
              </w:tabs>
              <w:spacing w:line="240" w:lineRule="auto"/>
              <w:contextualSpacing/>
              <w:rPr>
                <w:sz w:val="24"/>
                <w:szCs w:val="24"/>
              </w:rPr>
            </w:pPr>
            <w:r w:rsidRPr="00DF5977">
              <w:rPr>
                <w:sz w:val="24"/>
                <w:szCs w:val="24"/>
              </w:rPr>
              <w:t>Индикаторы достижения компетенции</w:t>
            </w:r>
          </w:p>
        </w:tc>
        <w:tc>
          <w:tcPr>
            <w:tcW w:w="3356" w:type="dxa"/>
          </w:tcPr>
          <w:p w14:paraId="1D1666F9" w14:textId="77777777" w:rsidR="00F97BB9" w:rsidRPr="00DF5977" w:rsidRDefault="00F97BB9" w:rsidP="00CB23D9">
            <w:pPr>
              <w:tabs>
                <w:tab w:val="left" w:pos="540"/>
              </w:tabs>
              <w:spacing w:line="240" w:lineRule="auto"/>
              <w:contextualSpacing/>
              <w:rPr>
                <w:sz w:val="24"/>
                <w:szCs w:val="24"/>
              </w:rPr>
            </w:pPr>
            <w:r w:rsidRPr="00DF5977">
              <w:rPr>
                <w:sz w:val="24"/>
                <w:szCs w:val="24"/>
              </w:rPr>
              <w:t xml:space="preserve">Результаты обучения (умения и знания), соотнесенные с компетенциями/индикаторами достижения компетенции </w:t>
            </w:r>
          </w:p>
        </w:tc>
      </w:tr>
      <w:tr w:rsidR="00F97BB9" w:rsidRPr="00DF5977" w14:paraId="19302C98" w14:textId="77777777" w:rsidTr="004E308C">
        <w:tc>
          <w:tcPr>
            <w:tcW w:w="1565" w:type="dxa"/>
          </w:tcPr>
          <w:p w14:paraId="235BA5DE" w14:textId="3A469C50" w:rsidR="00F97BB9" w:rsidRPr="00DF5977" w:rsidRDefault="000A6AC5" w:rsidP="00CB23D9">
            <w:pPr>
              <w:tabs>
                <w:tab w:val="left" w:pos="540"/>
              </w:tabs>
              <w:spacing w:line="240" w:lineRule="auto"/>
              <w:contextualSpacing/>
              <w:rPr>
                <w:bCs/>
                <w:sz w:val="24"/>
                <w:szCs w:val="24"/>
              </w:rPr>
            </w:pPr>
            <w:r w:rsidRPr="00DF5977">
              <w:rPr>
                <w:bCs/>
                <w:sz w:val="24"/>
                <w:szCs w:val="24"/>
              </w:rPr>
              <w:t>ПКП-</w:t>
            </w:r>
            <w:r w:rsidR="005B48BC" w:rsidRPr="00DF5977">
              <w:rPr>
                <w:bCs/>
                <w:sz w:val="24"/>
                <w:szCs w:val="24"/>
              </w:rPr>
              <w:t>2</w:t>
            </w:r>
          </w:p>
          <w:p w14:paraId="2EEFF7AD" w14:textId="0AC9BE65" w:rsidR="00D13F9A" w:rsidRPr="00DF5977" w:rsidRDefault="00D13F9A" w:rsidP="00CB23D9">
            <w:pPr>
              <w:tabs>
                <w:tab w:val="left" w:pos="540"/>
              </w:tabs>
              <w:spacing w:line="240" w:lineRule="auto"/>
              <w:contextualSpacing/>
              <w:rPr>
                <w:bCs/>
                <w:sz w:val="24"/>
                <w:szCs w:val="24"/>
              </w:rPr>
            </w:pPr>
          </w:p>
        </w:tc>
        <w:tc>
          <w:tcPr>
            <w:tcW w:w="2565" w:type="dxa"/>
          </w:tcPr>
          <w:p w14:paraId="43F33F0C" w14:textId="77777777" w:rsidR="003A5754" w:rsidRPr="00DF5977" w:rsidRDefault="003A5754" w:rsidP="003A5754">
            <w:pPr>
              <w:tabs>
                <w:tab w:val="left" w:pos="540"/>
              </w:tabs>
              <w:spacing w:line="240" w:lineRule="auto"/>
              <w:contextualSpacing/>
              <w:rPr>
                <w:rFonts w:cs="Times New Roman"/>
                <w:sz w:val="24"/>
                <w:szCs w:val="24"/>
              </w:rPr>
            </w:pPr>
            <w:r w:rsidRPr="00DF5977">
              <w:rPr>
                <w:rFonts w:cs="Times New Roman"/>
                <w:sz w:val="24"/>
                <w:szCs w:val="24"/>
              </w:rPr>
              <w:t>Способность к организации и ведению бухгалтерского и управленческого учета в экономических субъектах</w:t>
            </w:r>
          </w:p>
          <w:p w14:paraId="46FD85F5" w14:textId="63E78557" w:rsidR="00EF2B0F" w:rsidRPr="00DF5977" w:rsidRDefault="00EF2B0F" w:rsidP="00CC3617">
            <w:pPr>
              <w:tabs>
                <w:tab w:val="left" w:pos="540"/>
              </w:tabs>
              <w:spacing w:line="240" w:lineRule="auto"/>
              <w:contextualSpacing/>
              <w:rPr>
                <w:sz w:val="24"/>
                <w:szCs w:val="24"/>
              </w:rPr>
            </w:pPr>
          </w:p>
        </w:tc>
        <w:tc>
          <w:tcPr>
            <w:tcW w:w="2514" w:type="dxa"/>
          </w:tcPr>
          <w:p w14:paraId="41A335FE" w14:textId="55EACF1B" w:rsidR="00100355" w:rsidRPr="00DF5977" w:rsidRDefault="00100355" w:rsidP="00100355">
            <w:pPr>
              <w:tabs>
                <w:tab w:val="left" w:pos="540"/>
              </w:tabs>
              <w:spacing w:line="240" w:lineRule="auto"/>
              <w:contextualSpacing/>
              <w:jc w:val="left"/>
              <w:rPr>
                <w:sz w:val="24"/>
                <w:szCs w:val="24"/>
              </w:rPr>
            </w:pPr>
            <w:r w:rsidRPr="00DF5977">
              <w:rPr>
                <w:sz w:val="24"/>
                <w:szCs w:val="24"/>
              </w:rPr>
              <w:t xml:space="preserve">1. </w:t>
            </w:r>
            <w:r w:rsidR="00614B41" w:rsidRPr="00DF5977">
              <w:rPr>
                <w:rStyle w:val="FontStyle12"/>
                <w:rFonts w:eastAsia="Calibri"/>
                <w:sz w:val="24"/>
                <w:szCs w:val="24"/>
              </w:rPr>
              <w:t>Организует и ведет бухгалтерский учет в экономических субъектах</w:t>
            </w:r>
            <w:r w:rsidRPr="00DF5977">
              <w:rPr>
                <w:sz w:val="24"/>
                <w:szCs w:val="24"/>
              </w:rPr>
              <w:t xml:space="preserve">. </w:t>
            </w:r>
          </w:p>
          <w:p w14:paraId="4F64E18E" w14:textId="47E0F3F0" w:rsidR="00D13F9A" w:rsidRPr="00DF5977" w:rsidRDefault="00D13F9A" w:rsidP="00100355">
            <w:pPr>
              <w:tabs>
                <w:tab w:val="left" w:pos="540"/>
              </w:tabs>
              <w:spacing w:line="240" w:lineRule="auto"/>
              <w:contextualSpacing/>
              <w:jc w:val="left"/>
              <w:rPr>
                <w:sz w:val="24"/>
                <w:szCs w:val="24"/>
              </w:rPr>
            </w:pPr>
          </w:p>
          <w:p w14:paraId="1BFB133C" w14:textId="0A436379" w:rsidR="00D13F9A" w:rsidRPr="00DF5977" w:rsidRDefault="00D13F9A" w:rsidP="00100355">
            <w:pPr>
              <w:tabs>
                <w:tab w:val="left" w:pos="540"/>
              </w:tabs>
              <w:spacing w:line="240" w:lineRule="auto"/>
              <w:contextualSpacing/>
              <w:jc w:val="left"/>
              <w:rPr>
                <w:sz w:val="24"/>
                <w:szCs w:val="24"/>
              </w:rPr>
            </w:pPr>
          </w:p>
          <w:p w14:paraId="564BBEDF" w14:textId="3EA8F06E" w:rsidR="00D13F9A" w:rsidRPr="00DF5977" w:rsidRDefault="00D13F9A" w:rsidP="00100355">
            <w:pPr>
              <w:tabs>
                <w:tab w:val="left" w:pos="540"/>
              </w:tabs>
              <w:spacing w:line="240" w:lineRule="auto"/>
              <w:contextualSpacing/>
              <w:jc w:val="left"/>
              <w:rPr>
                <w:sz w:val="24"/>
                <w:szCs w:val="24"/>
              </w:rPr>
            </w:pPr>
          </w:p>
          <w:p w14:paraId="721C84D3" w14:textId="37ABE521" w:rsidR="00D13F9A" w:rsidRPr="00DF5977" w:rsidRDefault="00D13F9A" w:rsidP="00100355">
            <w:pPr>
              <w:tabs>
                <w:tab w:val="left" w:pos="540"/>
              </w:tabs>
              <w:spacing w:line="240" w:lineRule="auto"/>
              <w:contextualSpacing/>
              <w:jc w:val="left"/>
              <w:rPr>
                <w:sz w:val="24"/>
                <w:szCs w:val="24"/>
              </w:rPr>
            </w:pPr>
          </w:p>
          <w:p w14:paraId="5881F722" w14:textId="3D3E6AAE" w:rsidR="00D13F9A" w:rsidRPr="00DF5977" w:rsidRDefault="00D13F9A" w:rsidP="00100355">
            <w:pPr>
              <w:tabs>
                <w:tab w:val="left" w:pos="540"/>
              </w:tabs>
              <w:spacing w:line="240" w:lineRule="auto"/>
              <w:contextualSpacing/>
              <w:jc w:val="left"/>
              <w:rPr>
                <w:sz w:val="24"/>
                <w:szCs w:val="24"/>
              </w:rPr>
            </w:pPr>
          </w:p>
          <w:p w14:paraId="1E8F7D10" w14:textId="0370CB59" w:rsidR="00D13F9A" w:rsidRPr="00DF5977" w:rsidRDefault="00D13F9A" w:rsidP="00100355">
            <w:pPr>
              <w:tabs>
                <w:tab w:val="left" w:pos="540"/>
              </w:tabs>
              <w:spacing w:line="240" w:lineRule="auto"/>
              <w:contextualSpacing/>
              <w:jc w:val="left"/>
              <w:rPr>
                <w:sz w:val="24"/>
                <w:szCs w:val="24"/>
              </w:rPr>
            </w:pPr>
          </w:p>
          <w:p w14:paraId="1935B614" w14:textId="03F3A50C" w:rsidR="00D13F9A" w:rsidRPr="00DF5977" w:rsidRDefault="00D13F9A" w:rsidP="00100355">
            <w:pPr>
              <w:tabs>
                <w:tab w:val="left" w:pos="540"/>
              </w:tabs>
              <w:spacing w:line="240" w:lineRule="auto"/>
              <w:contextualSpacing/>
              <w:jc w:val="left"/>
              <w:rPr>
                <w:sz w:val="24"/>
                <w:szCs w:val="24"/>
              </w:rPr>
            </w:pPr>
          </w:p>
          <w:p w14:paraId="350F7B7A" w14:textId="5256C430" w:rsidR="00D13F9A" w:rsidRPr="00DF5977" w:rsidRDefault="00D13F9A" w:rsidP="00100355">
            <w:pPr>
              <w:tabs>
                <w:tab w:val="left" w:pos="540"/>
              </w:tabs>
              <w:spacing w:line="240" w:lineRule="auto"/>
              <w:contextualSpacing/>
              <w:jc w:val="left"/>
              <w:rPr>
                <w:sz w:val="24"/>
                <w:szCs w:val="24"/>
              </w:rPr>
            </w:pPr>
          </w:p>
          <w:p w14:paraId="65B144D2" w14:textId="577A3FF9" w:rsidR="00D13F9A" w:rsidRPr="00DF5977" w:rsidRDefault="00D13F9A" w:rsidP="00100355">
            <w:pPr>
              <w:tabs>
                <w:tab w:val="left" w:pos="540"/>
              </w:tabs>
              <w:spacing w:line="240" w:lineRule="auto"/>
              <w:contextualSpacing/>
              <w:jc w:val="left"/>
              <w:rPr>
                <w:sz w:val="24"/>
                <w:szCs w:val="24"/>
              </w:rPr>
            </w:pPr>
          </w:p>
          <w:p w14:paraId="07F5135E" w14:textId="33D23BB3" w:rsidR="00D13F9A" w:rsidRPr="00DF5977" w:rsidRDefault="00D13F9A" w:rsidP="00100355">
            <w:pPr>
              <w:tabs>
                <w:tab w:val="left" w:pos="540"/>
              </w:tabs>
              <w:spacing w:line="240" w:lineRule="auto"/>
              <w:contextualSpacing/>
              <w:jc w:val="left"/>
              <w:rPr>
                <w:sz w:val="24"/>
                <w:szCs w:val="24"/>
              </w:rPr>
            </w:pPr>
          </w:p>
          <w:p w14:paraId="23492010" w14:textId="36F6CC50" w:rsidR="00D13F9A" w:rsidRPr="00DF5977" w:rsidRDefault="00D13F9A" w:rsidP="00100355">
            <w:pPr>
              <w:tabs>
                <w:tab w:val="left" w:pos="540"/>
              </w:tabs>
              <w:spacing w:line="240" w:lineRule="auto"/>
              <w:contextualSpacing/>
              <w:jc w:val="left"/>
              <w:rPr>
                <w:sz w:val="24"/>
                <w:szCs w:val="24"/>
              </w:rPr>
            </w:pPr>
          </w:p>
          <w:p w14:paraId="3508DFB9" w14:textId="5974770A" w:rsidR="00D13F9A" w:rsidRPr="00DF5977" w:rsidRDefault="00D13F9A" w:rsidP="00100355">
            <w:pPr>
              <w:tabs>
                <w:tab w:val="left" w:pos="540"/>
              </w:tabs>
              <w:spacing w:line="240" w:lineRule="auto"/>
              <w:contextualSpacing/>
              <w:jc w:val="left"/>
              <w:rPr>
                <w:sz w:val="24"/>
                <w:szCs w:val="24"/>
              </w:rPr>
            </w:pPr>
          </w:p>
          <w:p w14:paraId="6407A375" w14:textId="271FCAF4" w:rsidR="00D13F9A" w:rsidRPr="00DF5977" w:rsidRDefault="00D13F9A" w:rsidP="00100355">
            <w:pPr>
              <w:tabs>
                <w:tab w:val="left" w:pos="540"/>
              </w:tabs>
              <w:spacing w:line="240" w:lineRule="auto"/>
              <w:contextualSpacing/>
              <w:jc w:val="left"/>
              <w:rPr>
                <w:sz w:val="24"/>
                <w:szCs w:val="24"/>
              </w:rPr>
            </w:pPr>
          </w:p>
          <w:p w14:paraId="09B9C417" w14:textId="77777777" w:rsidR="00D13F9A" w:rsidRPr="00DF5977" w:rsidRDefault="00D13F9A" w:rsidP="00100355">
            <w:pPr>
              <w:tabs>
                <w:tab w:val="left" w:pos="540"/>
              </w:tabs>
              <w:spacing w:line="240" w:lineRule="auto"/>
              <w:contextualSpacing/>
              <w:jc w:val="left"/>
              <w:rPr>
                <w:sz w:val="24"/>
                <w:szCs w:val="24"/>
              </w:rPr>
            </w:pPr>
          </w:p>
          <w:p w14:paraId="0E3BAE74" w14:textId="77777777" w:rsidR="00880EAF" w:rsidRDefault="00880EAF" w:rsidP="00100355">
            <w:pPr>
              <w:tabs>
                <w:tab w:val="left" w:pos="540"/>
              </w:tabs>
              <w:spacing w:line="240" w:lineRule="auto"/>
              <w:contextualSpacing/>
              <w:jc w:val="left"/>
              <w:rPr>
                <w:sz w:val="24"/>
                <w:szCs w:val="24"/>
              </w:rPr>
            </w:pPr>
          </w:p>
          <w:p w14:paraId="2C2427EE" w14:textId="77777777" w:rsidR="00880EAF" w:rsidRDefault="00880EAF" w:rsidP="00100355">
            <w:pPr>
              <w:tabs>
                <w:tab w:val="left" w:pos="540"/>
              </w:tabs>
              <w:spacing w:line="240" w:lineRule="auto"/>
              <w:contextualSpacing/>
              <w:jc w:val="left"/>
              <w:rPr>
                <w:sz w:val="24"/>
                <w:szCs w:val="24"/>
              </w:rPr>
            </w:pPr>
          </w:p>
          <w:p w14:paraId="01489F29" w14:textId="77777777" w:rsidR="00880EAF" w:rsidRDefault="00880EAF" w:rsidP="00100355">
            <w:pPr>
              <w:tabs>
                <w:tab w:val="left" w:pos="540"/>
              </w:tabs>
              <w:spacing w:line="240" w:lineRule="auto"/>
              <w:contextualSpacing/>
              <w:jc w:val="left"/>
              <w:rPr>
                <w:sz w:val="24"/>
                <w:szCs w:val="24"/>
              </w:rPr>
            </w:pPr>
          </w:p>
          <w:p w14:paraId="2F7D6325" w14:textId="6A659A19" w:rsidR="00F97BB9" w:rsidRPr="00DF5977" w:rsidRDefault="00100355" w:rsidP="00100355">
            <w:pPr>
              <w:tabs>
                <w:tab w:val="left" w:pos="540"/>
              </w:tabs>
              <w:spacing w:line="240" w:lineRule="auto"/>
              <w:contextualSpacing/>
              <w:jc w:val="left"/>
              <w:rPr>
                <w:sz w:val="24"/>
                <w:szCs w:val="24"/>
              </w:rPr>
            </w:pPr>
            <w:r w:rsidRPr="00DF5977">
              <w:rPr>
                <w:sz w:val="24"/>
                <w:szCs w:val="24"/>
              </w:rPr>
              <w:t xml:space="preserve">2. </w:t>
            </w:r>
            <w:r w:rsidR="00614B41" w:rsidRPr="00DF5977">
              <w:rPr>
                <w:rStyle w:val="FontStyle12"/>
                <w:rFonts w:eastAsia="Calibri"/>
                <w:sz w:val="24"/>
                <w:szCs w:val="24"/>
              </w:rPr>
              <w:t>Осуществляет ведение управленческого учета в экономических субъектах</w:t>
            </w:r>
          </w:p>
        </w:tc>
        <w:tc>
          <w:tcPr>
            <w:tcW w:w="3356" w:type="dxa"/>
          </w:tcPr>
          <w:p w14:paraId="7851450D" w14:textId="77777777" w:rsidR="00F97BB9" w:rsidRPr="00DF5977" w:rsidRDefault="00F97BB9" w:rsidP="00CB23D9">
            <w:pPr>
              <w:tabs>
                <w:tab w:val="left" w:pos="993"/>
              </w:tabs>
              <w:spacing w:line="240" w:lineRule="auto"/>
              <w:ind w:hanging="11"/>
              <w:rPr>
                <w:rFonts w:cs="Times New Roman"/>
                <w:b/>
                <w:bCs/>
                <w:sz w:val="24"/>
                <w:szCs w:val="24"/>
                <w:lang w:eastAsia="ru-RU"/>
              </w:rPr>
            </w:pPr>
            <w:r w:rsidRPr="00DF5977">
              <w:rPr>
                <w:rFonts w:cs="Times New Roman"/>
                <w:b/>
                <w:bCs/>
                <w:sz w:val="24"/>
                <w:szCs w:val="24"/>
                <w:lang w:eastAsia="ru-RU"/>
              </w:rPr>
              <w:t>Знание:</w:t>
            </w:r>
          </w:p>
          <w:p w14:paraId="60D2EFEB" w14:textId="26993D15" w:rsidR="00F97BB9" w:rsidRPr="00DF5977" w:rsidRDefault="00F97BB9" w:rsidP="00E56709">
            <w:pPr>
              <w:tabs>
                <w:tab w:val="left" w:pos="993"/>
              </w:tabs>
              <w:spacing w:line="240" w:lineRule="auto"/>
              <w:ind w:hanging="11"/>
              <w:jc w:val="left"/>
              <w:rPr>
                <w:sz w:val="24"/>
                <w:szCs w:val="24"/>
              </w:rPr>
            </w:pPr>
            <w:r w:rsidRPr="00DF5977">
              <w:rPr>
                <w:rFonts w:cs="Times New Roman"/>
                <w:bCs/>
                <w:sz w:val="24"/>
                <w:szCs w:val="24"/>
                <w:lang w:eastAsia="ru-RU"/>
              </w:rPr>
              <w:t>-</w:t>
            </w:r>
            <w:r w:rsidR="00E56709" w:rsidRPr="00DF5977">
              <w:rPr>
                <w:rFonts w:cs="Times New Roman"/>
                <w:bCs/>
                <w:sz w:val="24"/>
                <w:szCs w:val="24"/>
                <w:lang w:eastAsia="ru-RU"/>
              </w:rPr>
              <w:t xml:space="preserve"> основ налогового и </w:t>
            </w:r>
            <w:r w:rsidR="00211E52" w:rsidRPr="00DF5977">
              <w:rPr>
                <w:rFonts w:cs="Times New Roman"/>
                <w:bCs/>
                <w:sz w:val="24"/>
                <w:szCs w:val="24"/>
                <w:lang w:eastAsia="ru-RU"/>
              </w:rPr>
              <w:t xml:space="preserve">бухгалтерского </w:t>
            </w:r>
            <w:r w:rsidR="00100355" w:rsidRPr="00DF5977">
              <w:rPr>
                <w:sz w:val="24"/>
                <w:szCs w:val="24"/>
              </w:rPr>
              <w:t>законодательства</w:t>
            </w:r>
            <w:r w:rsidR="00E56709" w:rsidRPr="00DF5977">
              <w:rPr>
                <w:sz w:val="24"/>
                <w:szCs w:val="24"/>
              </w:rPr>
              <w:t xml:space="preserve"> Российской Федерации</w:t>
            </w:r>
            <w:r w:rsidR="00F576E3" w:rsidRPr="00DF5977">
              <w:rPr>
                <w:sz w:val="24"/>
                <w:szCs w:val="24"/>
              </w:rPr>
              <w:t xml:space="preserve">, регулирующих деятельность </w:t>
            </w:r>
            <w:r w:rsidR="00210BA1" w:rsidRPr="00DF5977">
              <w:rPr>
                <w:sz w:val="24"/>
                <w:szCs w:val="24"/>
              </w:rPr>
              <w:t>БУ</w:t>
            </w:r>
            <w:r w:rsidR="004F69CE" w:rsidRPr="00DF5977">
              <w:rPr>
                <w:sz w:val="24"/>
                <w:szCs w:val="24"/>
              </w:rPr>
              <w:t xml:space="preserve"> (бюджетных учреждений)</w:t>
            </w:r>
          </w:p>
          <w:p w14:paraId="072D8584" w14:textId="1F9EF56B" w:rsidR="00F15B17" w:rsidRPr="00DF5977" w:rsidRDefault="00F15B17" w:rsidP="00E56709">
            <w:pPr>
              <w:tabs>
                <w:tab w:val="left" w:pos="993"/>
              </w:tabs>
              <w:spacing w:line="240" w:lineRule="auto"/>
              <w:ind w:hanging="11"/>
              <w:jc w:val="left"/>
              <w:rPr>
                <w:rFonts w:cs="Times New Roman"/>
                <w:bCs/>
                <w:sz w:val="24"/>
                <w:szCs w:val="24"/>
                <w:lang w:eastAsia="ru-RU"/>
              </w:rPr>
            </w:pPr>
            <w:r w:rsidRPr="00DF5977">
              <w:rPr>
                <w:sz w:val="24"/>
                <w:szCs w:val="24"/>
              </w:rPr>
              <w:t>- особенности налогообложения</w:t>
            </w:r>
            <w:r w:rsidR="00100355" w:rsidRPr="00DF5977">
              <w:rPr>
                <w:sz w:val="24"/>
                <w:szCs w:val="24"/>
              </w:rPr>
              <w:t xml:space="preserve"> и контроля</w:t>
            </w:r>
            <w:r w:rsidRPr="00DF5977">
              <w:rPr>
                <w:sz w:val="24"/>
                <w:szCs w:val="24"/>
              </w:rPr>
              <w:t xml:space="preserve"> </w:t>
            </w:r>
            <w:r w:rsidR="00210BA1" w:rsidRPr="00DF5977">
              <w:rPr>
                <w:sz w:val="24"/>
                <w:szCs w:val="24"/>
              </w:rPr>
              <w:t>БУ</w:t>
            </w:r>
          </w:p>
          <w:p w14:paraId="174AEF4D" w14:textId="77777777" w:rsidR="00F97BB9" w:rsidRPr="00DF5977" w:rsidRDefault="00F97BB9" w:rsidP="00CB23D9">
            <w:pPr>
              <w:tabs>
                <w:tab w:val="left" w:pos="993"/>
              </w:tabs>
              <w:spacing w:line="240" w:lineRule="auto"/>
              <w:ind w:hanging="11"/>
              <w:rPr>
                <w:rFonts w:cs="Times New Roman"/>
                <w:b/>
                <w:bCs/>
                <w:sz w:val="24"/>
                <w:szCs w:val="24"/>
                <w:lang w:eastAsia="ru-RU"/>
              </w:rPr>
            </w:pPr>
            <w:r w:rsidRPr="00DF5977">
              <w:rPr>
                <w:rFonts w:cs="Times New Roman"/>
                <w:b/>
                <w:bCs/>
                <w:sz w:val="24"/>
                <w:szCs w:val="24"/>
                <w:lang w:eastAsia="ru-RU"/>
              </w:rPr>
              <w:t>Умение:</w:t>
            </w:r>
          </w:p>
          <w:p w14:paraId="126E0036" w14:textId="16195991" w:rsidR="00A3485D" w:rsidRPr="00DF5977" w:rsidRDefault="00F97BB9" w:rsidP="00F576E3">
            <w:pPr>
              <w:tabs>
                <w:tab w:val="left" w:pos="993"/>
              </w:tabs>
              <w:spacing w:line="240" w:lineRule="auto"/>
              <w:ind w:hanging="11"/>
              <w:jc w:val="left"/>
              <w:rPr>
                <w:rFonts w:cs="Times New Roman"/>
                <w:bCs/>
                <w:sz w:val="24"/>
                <w:szCs w:val="24"/>
                <w:lang w:eastAsia="ru-RU"/>
              </w:rPr>
            </w:pPr>
            <w:r w:rsidRPr="00DF5977">
              <w:rPr>
                <w:rFonts w:cs="Times New Roman"/>
                <w:bCs/>
                <w:sz w:val="24"/>
                <w:szCs w:val="24"/>
                <w:lang w:eastAsia="ru-RU"/>
              </w:rPr>
              <w:t xml:space="preserve">-пользоваться </w:t>
            </w:r>
            <w:r w:rsidR="00F576E3" w:rsidRPr="00DF5977">
              <w:rPr>
                <w:rFonts w:cs="Times New Roman"/>
                <w:bCs/>
                <w:sz w:val="24"/>
                <w:szCs w:val="24"/>
                <w:lang w:eastAsia="ru-RU"/>
              </w:rPr>
              <w:t>судебной практикой</w:t>
            </w:r>
            <w:r w:rsidR="00100355" w:rsidRPr="00DF5977">
              <w:rPr>
                <w:rFonts w:cs="Times New Roman"/>
                <w:bCs/>
                <w:sz w:val="24"/>
                <w:szCs w:val="24"/>
                <w:lang w:eastAsia="ru-RU"/>
              </w:rPr>
              <w:t xml:space="preserve"> и разъяснениями </w:t>
            </w:r>
            <w:r w:rsidR="00A41E9C" w:rsidRPr="00DF5977">
              <w:rPr>
                <w:rFonts w:cs="Times New Roman"/>
                <w:bCs/>
                <w:sz w:val="24"/>
                <w:szCs w:val="24"/>
                <w:lang w:eastAsia="ru-RU"/>
              </w:rPr>
              <w:t>Минфина России</w:t>
            </w:r>
            <w:r w:rsidR="00F576E3" w:rsidRPr="00DF5977">
              <w:rPr>
                <w:rFonts w:cs="Times New Roman"/>
                <w:bCs/>
                <w:sz w:val="24"/>
                <w:szCs w:val="24"/>
                <w:lang w:eastAsia="ru-RU"/>
              </w:rPr>
              <w:t xml:space="preserve"> </w:t>
            </w:r>
            <w:r w:rsidR="00A3485D" w:rsidRPr="00DF5977">
              <w:rPr>
                <w:rFonts w:cs="Times New Roman"/>
                <w:bCs/>
                <w:sz w:val="24"/>
                <w:szCs w:val="24"/>
                <w:lang w:eastAsia="ru-RU"/>
              </w:rPr>
              <w:t xml:space="preserve">по налоговым спорам с участием </w:t>
            </w:r>
            <w:r w:rsidR="00210BA1" w:rsidRPr="00DF5977">
              <w:rPr>
                <w:rFonts w:cs="Times New Roman"/>
                <w:bCs/>
                <w:sz w:val="24"/>
                <w:szCs w:val="24"/>
                <w:lang w:eastAsia="ru-RU"/>
              </w:rPr>
              <w:t>БУ</w:t>
            </w:r>
          </w:p>
          <w:p w14:paraId="30CB2A26" w14:textId="054E91B9" w:rsidR="00F97BB9" w:rsidRPr="00DF5977" w:rsidRDefault="00A3485D" w:rsidP="00F576E3">
            <w:pPr>
              <w:tabs>
                <w:tab w:val="left" w:pos="993"/>
              </w:tabs>
              <w:spacing w:line="240" w:lineRule="auto"/>
              <w:ind w:hanging="11"/>
              <w:jc w:val="left"/>
              <w:rPr>
                <w:rFonts w:cs="Times New Roman"/>
                <w:bCs/>
                <w:sz w:val="24"/>
                <w:szCs w:val="24"/>
                <w:lang w:eastAsia="ru-RU"/>
              </w:rPr>
            </w:pPr>
            <w:r w:rsidRPr="00DF5977">
              <w:rPr>
                <w:rFonts w:cs="Times New Roman"/>
                <w:bCs/>
                <w:sz w:val="24"/>
                <w:szCs w:val="24"/>
                <w:lang w:eastAsia="ru-RU"/>
              </w:rPr>
              <w:t xml:space="preserve">- </w:t>
            </w:r>
            <w:r w:rsidR="00A41E9C" w:rsidRPr="00DF5977">
              <w:rPr>
                <w:rFonts w:cs="Times New Roman"/>
                <w:bCs/>
                <w:sz w:val="24"/>
                <w:szCs w:val="24"/>
                <w:lang w:eastAsia="ru-RU"/>
              </w:rPr>
              <w:t>составлять учетную политику</w:t>
            </w:r>
            <w:r w:rsidRPr="00DF5977">
              <w:rPr>
                <w:rFonts w:cs="Times New Roman"/>
                <w:bCs/>
                <w:sz w:val="24"/>
                <w:szCs w:val="24"/>
                <w:lang w:eastAsia="ru-RU"/>
              </w:rPr>
              <w:t xml:space="preserve"> </w:t>
            </w:r>
            <w:r w:rsidR="00100355" w:rsidRPr="00DF5977">
              <w:rPr>
                <w:rFonts w:cs="Times New Roman"/>
                <w:bCs/>
                <w:sz w:val="24"/>
                <w:szCs w:val="24"/>
                <w:lang w:eastAsia="ru-RU"/>
              </w:rPr>
              <w:t>в целях налогообложения</w:t>
            </w:r>
            <w:r w:rsidR="00211E52" w:rsidRPr="00DF5977">
              <w:rPr>
                <w:rFonts w:cs="Times New Roman"/>
                <w:bCs/>
                <w:sz w:val="24"/>
                <w:szCs w:val="24"/>
                <w:lang w:eastAsia="ru-RU"/>
              </w:rPr>
              <w:t xml:space="preserve"> и бухгалтерского учета</w:t>
            </w:r>
          </w:p>
          <w:p w14:paraId="7D1CD116" w14:textId="77777777" w:rsidR="00F97BB9" w:rsidRPr="00DF5977" w:rsidRDefault="00F97BB9" w:rsidP="00CB23D9">
            <w:pPr>
              <w:tabs>
                <w:tab w:val="left" w:pos="993"/>
              </w:tabs>
              <w:spacing w:line="240" w:lineRule="auto"/>
              <w:ind w:hanging="11"/>
              <w:rPr>
                <w:sz w:val="24"/>
                <w:szCs w:val="24"/>
              </w:rPr>
            </w:pPr>
          </w:p>
          <w:p w14:paraId="558E3EAA" w14:textId="77777777" w:rsidR="00F97BB9" w:rsidRPr="00DF5977" w:rsidRDefault="00F97BB9" w:rsidP="00CB23D9">
            <w:pPr>
              <w:tabs>
                <w:tab w:val="left" w:pos="993"/>
              </w:tabs>
              <w:spacing w:line="240" w:lineRule="auto"/>
              <w:ind w:hanging="11"/>
              <w:rPr>
                <w:b/>
                <w:bCs/>
                <w:sz w:val="24"/>
                <w:szCs w:val="24"/>
              </w:rPr>
            </w:pPr>
            <w:r w:rsidRPr="00DF5977">
              <w:rPr>
                <w:b/>
                <w:bCs/>
                <w:sz w:val="24"/>
                <w:szCs w:val="24"/>
              </w:rPr>
              <w:t>Знание:</w:t>
            </w:r>
          </w:p>
          <w:p w14:paraId="0B9C4862" w14:textId="298460EC" w:rsidR="00F97BB9" w:rsidRPr="00DF5977" w:rsidRDefault="00F97BB9" w:rsidP="00CB23D9">
            <w:pPr>
              <w:tabs>
                <w:tab w:val="left" w:pos="993"/>
              </w:tabs>
              <w:spacing w:line="240" w:lineRule="auto"/>
              <w:ind w:hanging="11"/>
              <w:rPr>
                <w:bCs/>
                <w:sz w:val="24"/>
                <w:szCs w:val="24"/>
              </w:rPr>
            </w:pPr>
            <w:r w:rsidRPr="00DF5977">
              <w:rPr>
                <w:bCs/>
                <w:sz w:val="24"/>
                <w:szCs w:val="24"/>
              </w:rPr>
              <w:t xml:space="preserve">- </w:t>
            </w:r>
            <w:r w:rsidR="00F576E3" w:rsidRPr="00DF5977">
              <w:rPr>
                <w:bCs/>
                <w:sz w:val="24"/>
                <w:szCs w:val="24"/>
              </w:rPr>
              <w:t xml:space="preserve">механизма </w:t>
            </w:r>
            <w:r w:rsidRPr="00DF5977">
              <w:rPr>
                <w:bCs/>
                <w:sz w:val="24"/>
                <w:szCs w:val="24"/>
              </w:rPr>
              <w:t>налогообложения</w:t>
            </w:r>
            <w:r w:rsidR="00211E52" w:rsidRPr="00DF5977">
              <w:rPr>
                <w:bCs/>
                <w:sz w:val="24"/>
                <w:szCs w:val="24"/>
              </w:rPr>
              <w:t xml:space="preserve"> и управленческого учета</w:t>
            </w:r>
            <w:r w:rsidRPr="00DF5977">
              <w:rPr>
                <w:bCs/>
                <w:sz w:val="24"/>
                <w:szCs w:val="24"/>
              </w:rPr>
              <w:t xml:space="preserve"> </w:t>
            </w:r>
            <w:r w:rsidR="00210BA1" w:rsidRPr="00DF5977">
              <w:rPr>
                <w:bCs/>
                <w:sz w:val="24"/>
                <w:szCs w:val="24"/>
              </w:rPr>
              <w:t>БУ</w:t>
            </w:r>
          </w:p>
          <w:p w14:paraId="05918875" w14:textId="611EC7AA" w:rsidR="00F97BB9" w:rsidRPr="00DF5977" w:rsidRDefault="00F97BB9" w:rsidP="00CB23D9">
            <w:pPr>
              <w:tabs>
                <w:tab w:val="left" w:pos="993"/>
              </w:tabs>
              <w:spacing w:line="240" w:lineRule="auto"/>
              <w:ind w:hanging="11"/>
              <w:rPr>
                <w:bCs/>
                <w:sz w:val="24"/>
                <w:szCs w:val="24"/>
              </w:rPr>
            </w:pPr>
            <w:r w:rsidRPr="00DF5977">
              <w:rPr>
                <w:bCs/>
                <w:sz w:val="24"/>
                <w:szCs w:val="24"/>
              </w:rPr>
              <w:t>-</w:t>
            </w:r>
            <w:r w:rsidR="00314BDD" w:rsidRPr="00DF5977">
              <w:rPr>
                <w:bCs/>
                <w:sz w:val="24"/>
                <w:szCs w:val="24"/>
              </w:rPr>
              <w:t xml:space="preserve"> порядка</w:t>
            </w:r>
            <w:r w:rsidRPr="00DF5977">
              <w:rPr>
                <w:bCs/>
                <w:sz w:val="24"/>
                <w:szCs w:val="24"/>
              </w:rPr>
              <w:t xml:space="preserve"> </w:t>
            </w:r>
            <w:r w:rsidR="00211E52" w:rsidRPr="00DF5977">
              <w:rPr>
                <w:bCs/>
                <w:sz w:val="24"/>
                <w:szCs w:val="24"/>
              </w:rPr>
              <w:t>осуществления документооборота в учетном процессе</w:t>
            </w:r>
          </w:p>
          <w:p w14:paraId="3B2CB477" w14:textId="77777777" w:rsidR="00F97BB9" w:rsidRPr="00DF5977" w:rsidRDefault="00F97BB9" w:rsidP="00CB23D9">
            <w:pPr>
              <w:tabs>
                <w:tab w:val="left" w:pos="993"/>
              </w:tabs>
              <w:spacing w:line="240" w:lineRule="auto"/>
              <w:ind w:hanging="11"/>
              <w:rPr>
                <w:b/>
                <w:bCs/>
                <w:sz w:val="24"/>
                <w:szCs w:val="24"/>
              </w:rPr>
            </w:pPr>
            <w:r w:rsidRPr="00DF5977">
              <w:rPr>
                <w:b/>
                <w:bCs/>
                <w:sz w:val="24"/>
                <w:szCs w:val="24"/>
              </w:rPr>
              <w:t>Умение:</w:t>
            </w:r>
          </w:p>
          <w:p w14:paraId="6F84B5CE" w14:textId="60F03088" w:rsidR="00F576E3" w:rsidRPr="00DF5977" w:rsidRDefault="00F97BB9" w:rsidP="00F576E3">
            <w:pPr>
              <w:tabs>
                <w:tab w:val="left" w:pos="993"/>
              </w:tabs>
              <w:spacing w:line="240" w:lineRule="auto"/>
              <w:ind w:hanging="11"/>
              <w:jc w:val="left"/>
              <w:rPr>
                <w:bCs/>
                <w:sz w:val="24"/>
                <w:szCs w:val="24"/>
              </w:rPr>
            </w:pPr>
            <w:r w:rsidRPr="00DF5977">
              <w:rPr>
                <w:bCs/>
                <w:sz w:val="24"/>
                <w:szCs w:val="24"/>
              </w:rPr>
              <w:t>-</w:t>
            </w:r>
            <w:r w:rsidR="00F576E3" w:rsidRPr="00DF5977">
              <w:rPr>
                <w:bCs/>
                <w:sz w:val="24"/>
                <w:szCs w:val="24"/>
              </w:rPr>
              <w:t xml:space="preserve"> определять налоговую базу по отдельным операциям </w:t>
            </w:r>
            <w:r w:rsidR="00210BA1" w:rsidRPr="00DF5977">
              <w:rPr>
                <w:bCs/>
                <w:sz w:val="24"/>
                <w:szCs w:val="24"/>
              </w:rPr>
              <w:t>БУ</w:t>
            </w:r>
          </w:p>
          <w:p w14:paraId="3698A64A" w14:textId="4DA8AFE2" w:rsidR="00F97BB9" w:rsidRPr="00DF5977" w:rsidRDefault="00F97BB9" w:rsidP="00E06DC8">
            <w:pPr>
              <w:tabs>
                <w:tab w:val="left" w:pos="993"/>
              </w:tabs>
              <w:spacing w:line="240" w:lineRule="auto"/>
              <w:ind w:hanging="11"/>
              <w:rPr>
                <w:rFonts w:cs="Times New Roman"/>
                <w:bCs/>
                <w:sz w:val="24"/>
                <w:szCs w:val="24"/>
                <w:lang w:eastAsia="ru-RU"/>
              </w:rPr>
            </w:pPr>
            <w:r w:rsidRPr="00DF5977">
              <w:rPr>
                <w:bCs/>
                <w:sz w:val="24"/>
                <w:szCs w:val="24"/>
              </w:rPr>
              <w:t>-</w:t>
            </w:r>
            <w:r w:rsidR="00FC7998" w:rsidRPr="00DF5977">
              <w:rPr>
                <w:bCs/>
                <w:sz w:val="24"/>
                <w:szCs w:val="24"/>
              </w:rPr>
              <w:t xml:space="preserve">рассчитывать налоговые обязательства </w:t>
            </w:r>
            <w:r w:rsidR="00210BA1" w:rsidRPr="00DF5977">
              <w:rPr>
                <w:bCs/>
                <w:sz w:val="24"/>
                <w:szCs w:val="24"/>
              </w:rPr>
              <w:t>БУ</w:t>
            </w:r>
            <w:r w:rsidR="00FC7998" w:rsidRPr="00DF5977">
              <w:rPr>
                <w:bCs/>
                <w:sz w:val="24"/>
                <w:szCs w:val="24"/>
              </w:rPr>
              <w:t xml:space="preserve"> с учетом судебной практики</w:t>
            </w:r>
            <w:r w:rsidR="00FB7DCC" w:rsidRPr="00DF5977">
              <w:rPr>
                <w:bCs/>
                <w:sz w:val="24"/>
                <w:szCs w:val="24"/>
              </w:rPr>
              <w:t xml:space="preserve"> и составлять отчетность</w:t>
            </w:r>
          </w:p>
        </w:tc>
      </w:tr>
    </w:tbl>
    <w:p w14:paraId="12D7E3FF" w14:textId="60DE2592" w:rsidR="003D3DC8" w:rsidRDefault="003D3DC8" w:rsidP="00363751">
      <w:pPr>
        <w:widowControl w:val="0"/>
        <w:autoSpaceDE w:val="0"/>
        <w:autoSpaceDN w:val="0"/>
        <w:adjustRightInd w:val="0"/>
        <w:spacing w:line="240" w:lineRule="auto"/>
        <w:ind w:firstLine="709"/>
        <w:rPr>
          <w:b/>
          <w:bCs/>
          <w:lang w:eastAsia="ru-RU"/>
        </w:rPr>
      </w:pPr>
    </w:p>
    <w:p w14:paraId="2BAE0D14" w14:textId="77777777" w:rsidR="009A21C5" w:rsidRDefault="009A21C5" w:rsidP="009B199B">
      <w:pPr>
        <w:widowControl w:val="0"/>
        <w:autoSpaceDE w:val="0"/>
        <w:autoSpaceDN w:val="0"/>
        <w:adjustRightInd w:val="0"/>
        <w:ind w:firstLine="709"/>
        <w:rPr>
          <w:b/>
          <w:bCs/>
          <w:lang w:eastAsia="ru-RU"/>
        </w:rPr>
      </w:pPr>
    </w:p>
    <w:p w14:paraId="682B702C" w14:textId="282EEFB0" w:rsidR="00684427" w:rsidRPr="00363751" w:rsidRDefault="0001330F" w:rsidP="009B199B">
      <w:pPr>
        <w:widowControl w:val="0"/>
        <w:autoSpaceDE w:val="0"/>
        <w:autoSpaceDN w:val="0"/>
        <w:adjustRightInd w:val="0"/>
        <w:ind w:firstLine="709"/>
        <w:rPr>
          <w:b/>
          <w:bCs/>
          <w:lang w:eastAsia="ru-RU"/>
        </w:rPr>
      </w:pPr>
      <w:r w:rsidRPr="00363751">
        <w:rPr>
          <w:b/>
          <w:bCs/>
          <w:lang w:eastAsia="ru-RU"/>
        </w:rPr>
        <w:lastRenderedPageBreak/>
        <w:t xml:space="preserve">3. </w:t>
      </w:r>
      <w:r w:rsidR="00684427" w:rsidRPr="00363751">
        <w:rPr>
          <w:b/>
          <w:bCs/>
          <w:lang w:eastAsia="ru-RU"/>
        </w:rPr>
        <w:t>Место дисциплины в структуре образовательной программы</w:t>
      </w:r>
    </w:p>
    <w:p w14:paraId="657B4796" w14:textId="7DC229C4" w:rsidR="00684427" w:rsidRPr="001B11C1" w:rsidRDefault="00684427" w:rsidP="00562312">
      <w:pPr>
        <w:ind w:firstLine="567"/>
        <w:rPr>
          <w:rFonts w:cs="Times New Roman"/>
          <w:szCs w:val="28"/>
        </w:rPr>
      </w:pPr>
      <w:r w:rsidRPr="001B11C1">
        <w:rPr>
          <w:rFonts w:cs="Times New Roman"/>
          <w:szCs w:val="28"/>
        </w:rPr>
        <w:t>Дисциплина «</w:t>
      </w:r>
      <w:r w:rsidR="00341C93" w:rsidRPr="001B11C1">
        <w:rPr>
          <w:rFonts w:cs="Times New Roman"/>
          <w:szCs w:val="28"/>
          <w:lang w:eastAsia="ru-RU"/>
        </w:rPr>
        <w:t>Налогообложение бюджетных учреждений</w:t>
      </w:r>
      <w:r w:rsidRPr="001B11C1">
        <w:rPr>
          <w:rFonts w:cs="Times New Roman"/>
          <w:szCs w:val="28"/>
        </w:rPr>
        <w:t>» является</w:t>
      </w:r>
      <w:r w:rsidR="00100957" w:rsidRPr="001B11C1">
        <w:rPr>
          <w:rFonts w:cs="Times New Roman"/>
          <w:szCs w:val="28"/>
        </w:rPr>
        <w:t xml:space="preserve"> </w:t>
      </w:r>
      <w:r w:rsidRPr="00670B19">
        <w:rPr>
          <w:rFonts w:cs="Times New Roman"/>
          <w:szCs w:val="28"/>
        </w:rPr>
        <w:t xml:space="preserve">дисциплиной </w:t>
      </w:r>
      <w:r w:rsidR="00700D56" w:rsidRPr="00670B19">
        <w:rPr>
          <w:rFonts w:cs="Times New Roman"/>
          <w:szCs w:val="28"/>
        </w:rPr>
        <w:t xml:space="preserve">Цикла профиля (элективный), Модуля "Учет, налогообложение и контроль в бюджетных учреждениях", </w:t>
      </w:r>
      <w:r w:rsidRPr="00670B19">
        <w:rPr>
          <w:rFonts w:cs="Times New Roman"/>
          <w:szCs w:val="28"/>
        </w:rPr>
        <w:t>направ</w:t>
      </w:r>
      <w:r w:rsidR="00782C60" w:rsidRPr="00670B19">
        <w:rPr>
          <w:rFonts w:cs="Times New Roman"/>
          <w:szCs w:val="28"/>
        </w:rPr>
        <w:t xml:space="preserve">ления </w:t>
      </w:r>
      <w:r w:rsidR="00B10398" w:rsidRPr="00670B19">
        <w:rPr>
          <w:rFonts w:cs="Times New Roman"/>
          <w:szCs w:val="28"/>
        </w:rPr>
        <w:t xml:space="preserve">подготовки </w:t>
      </w:r>
      <w:r w:rsidRPr="00670B19">
        <w:rPr>
          <w:rFonts w:cs="Times New Roman"/>
          <w:szCs w:val="28"/>
        </w:rPr>
        <w:t>38.0</w:t>
      </w:r>
      <w:r w:rsidR="0096335A" w:rsidRPr="00670B19">
        <w:rPr>
          <w:rFonts w:cs="Times New Roman"/>
          <w:szCs w:val="28"/>
        </w:rPr>
        <w:t>3</w:t>
      </w:r>
      <w:r w:rsidRPr="00670B19">
        <w:rPr>
          <w:rFonts w:cs="Times New Roman"/>
          <w:szCs w:val="28"/>
        </w:rPr>
        <w:t xml:space="preserve">.01 «Экономика», </w:t>
      </w:r>
      <w:r w:rsidR="00771CAB" w:rsidRPr="00670B19">
        <w:rPr>
          <w:rFonts w:cs="Times New Roman"/>
          <w:szCs w:val="28"/>
        </w:rPr>
        <w:t>ОП «Аналитика и аудит»</w:t>
      </w:r>
      <w:r w:rsidR="00880EAF">
        <w:rPr>
          <w:rFonts w:cs="Times New Roman"/>
          <w:szCs w:val="28"/>
        </w:rPr>
        <w:t>,</w:t>
      </w:r>
      <w:r w:rsidR="00562312" w:rsidRPr="00670B19">
        <w:rPr>
          <w:rFonts w:cs="Times New Roman"/>
          <w:szCs w:val="28"/>
        </w:rPr>
        <w:t xml:space="preserve"> профил</w:t>
      </w:r>
      <w:r w:rsidR="002C4F53" w:rsidRPr="00670B19">
        <w:rPr>
          <w:rFonts w:cs="Times New Roman"/>
          <w:szCs w:val="28"/>
        </w:rPr>
        <w:t>ь</w:t>
      </w:r>
      <w:r w:rsidR="00562312" w:rsidRPr="00670B19">
        <w:rPr>
          <w:rFonts w:cs="Times New Roman"/>
          <w:szCs w:val="28"/>
        </w:rPr>
        <w:t xml:space="preserve"> «А</w:t>
      </w:r>
      <w:r w:rsidR="002C4F53" w:rsidRPr="00670B19">
        <w:rPr>
          <w:rFonts w:cs="Times New Roman"/>
          <w:szCs w:val="28"/>
        </w:rPr>
        <w:t>налитика и а</w:t>
      </w:r>
      <w:r w:rsidR="00562312" w:rsidRPr="00670B19">
        <w:rPr>
          <w:rFonts w:cs="Times New Roman"/>
          <w:szCs w:val="28"/>
        </w:rPr>
        <w:t>удит</w:t>
      </w:r>
      <w:r w:rsidR="002C4F53" w:rsidRPr="00670B19">
        <w:rPr>
          <w:rFonts w:cs="Times New Roman"/>
          <w:szCs w:val="28"/>
        </w:rPr>
        <w:t>».</w:t>
      </w:r>
      <w:r w:rsidR="00562312" w:rsidRPr="001B11C1">
        <w:rPr>
          <w:rFonts w:cs="Times New Roman"/>
          <w:szCs w:val="28"/>
        </w:rPr>
        <w:t xml:space="preserve"> </w:t>
      </w:r>
    </w:p>
    <w:p w14:paraId="45762C25" w14:textId="2471C3B9" w:rsidR="00684427" w:rsidRDefault="00684427" w:rsidP="00363751">
      <w:pPr>
        <w:ind w:firstLine="567"/>
        <w:rPr>
          <w:rFonts w:cs="Times New Roman"/>
          <w:szCs w:val="28"/>
        </w:rPr>
      </w:pPr>
      <w:r w:rsidRPr="001B11C1">
        <w:rPr>
          <w:rFonts w:cs="Times New Roman"/>
          <w:szCs w:val="28"/>
        </w:rPr>
        <w:t>Дисциплина «</w:t>
      </w:r>
      <w:r w:rsidR="004E5021" w:rsidRPr="001B11C1">
        <w:rPr>
          <w:rFonts w:cs="Times New Roman"/>
          <w:szCs w:val="28"/>
          <w:lang w:eastAsia="ru-RU"/>
        </w:rPr>
        <w:t>Налогообложение бюджетных учреждений</w:t>
      </w:r>
      <w:r w:rsidRPr="001B11C1">
        <w:rPr>
          <w:rFonts w:cs="Times New Roman"/>
          <w:szCs w:val="28"/>
        </w:rPr>
        <w:t>» базируется на знаниях,</w:t>
      </w:r>
      <w:r w:rsidR="0004773C" w:rsidRPr="001B11C1">
        <w:rPr>
          <w:rFonts w:cs="Times New Roman"/>
          <w:szCs w:val="28"/>
        </w:rPr>
        <w:t xml:space="preserve"> </w:t>
      </w:r>
      <w:r w:rsidRPr="001B11C1">
        <w:rPr>
          <w:rFonts w:cs="Times New Roman"/>
          <w:szCs w:val="28"/>
        </w:rPr>
        <w:t>полученных при изучении общеэкономических и финансовых дисциплин</w:t>
      </w:r>
      <w:r w:rsidR="00E07DB9" w:rsidRPr="001B11C1">
        <w:rPr>
          <w:rFonts w:cs="Times New Roman"/>
          <w:szCs w:val="28"/>
        </w:rPr>
        <w:t xml:space="preserve"> общепрофессионального цикла</w:t>
      </w:r>
      <w:r w:rsidRPr="001B11C1">
        <w:rPr>
          <w:rFonts w:cs="Times New Roman"/>
          <w:szCs w:val="28"/>
        </w:rPr>
        <w:t>:</w:t>
      </w:r>
      <w:r w:rsidR="0004773C" w:rsidRPr="001B11C1">
        <w:rPr>
          <w:rFonts w:cs="Times New Roman"/>
          <w:szCs w:val="28"/>
        </w:rPr>
        <w:t xml:space="preserve"> </w:t>
      </w:r>
      <w:r w:rsidRPr="001B11C1">
        <w:rPr>
          <w:rFonts w:cs="Times New Roman"/>
          <w:szCs w:val="28"/>
        </w:rPr>
        <w:t>«</w:t>
      </w:r>
      <w:r w:rsidR="00CA1758">
        <w:rPr>
          <w:rFonts w:cs="Times New Roman"/>
          <w:szCs w:val="28"/>
        </w:rPr>
        <w:t>Экономическая теория</w:t>
      </w:r>
      <w:r w:rsidRPr="001B11C1">
        <w:rPr>
          <w:rFonts w:cs="Times New Roman"/>
          <w:szCs w:val="28"/>
        </w:rPr>
        <w:t>»</w:t>
      </w:r>
      <w:r w:rsidR="00E07DB9" w:rsidRPr="001B11C1">
        <w:rPr>
          <w:rFonts w:cs="Times New Roman"/>
          <w:szCs w:val="28"/>
        </w:rPr>
        <w:t>, «Финансы»</w:t>
      </w:r>
      <w:r w:rsidR="00B70839" w:rsidRPr="001B11C1">
        <w:rPr>
          <w:rFonts w:cs="Times New Roman"/>
          <w:szCs w:val="28"/>
        </w:rPr>
        <w:t xml:space="preserve">, а также </w:t>
      </w:r>
      <w:r w:rsidR="00A905D2" w:rsidRPr="001B11C1">
        <w:rPr>
          <w:rFonts w:cs="Times New Roman"/>
          <w:szCs w:val="28"/>
        </w:rPr>
        <w:t xml:space="preserve">дисциплин </w:t>
      </w:r>
      <w:proofErr w:type="spellStart"/>
      <w:r w:rsidR="00A905D2" w:rsidRPr="001B11C1">
        <w:rPr>
          <w:rFonts w:cs="Times New Roman"/>
          <w:szCs w:val="28"/>
        </w:rPr>
        <w:t>общефакультетского</w:t>
      </w:r>
      <w:proofErr w:type="spellEnd"/>
      <w:r w:rsidR="00A905D2" w:rsidRPr="001B11C1">
        <w:rPr>
          <w:rFonts w:cs="Times New Roman"/>
          <w:szCs w:val="28"/>
        </w:rPr>
        <w:t xml:space="preserve"> цикла: «</w:t>
      </w:r>
      <w:r w:rsidR="0014667E" w:rsidRPr="001B11C1">
        <w:rPr>
          <w:rFonts w:cs="Times New Roman"/>
          <w:szCs w:val="28"/>
        </w:rPr>
        <w:t>Основы налогообложения бизнеса</w:t>
      </w:r>
      <w:r w:rsidR="00A905D2" w:rsidRPr="001B11C1">
        <w:rPr>
          <w:rFonts w:cs="Times New Roman"/>
          <w:szCs w:val="28"/>
        </w:rPr>
        <w:t>»</w:t>
      </w:r>
      <w:r w:rsidR="00DF5FCD">
        <w:rPr>
          <w:rFonts w:cs="Times New Roman"/>
          <w:szCs w:val="28"/>
        </w:rPr>
        <w:t>,</w:t>
      </w:r>
      <w:r w:rsidR="0014667E" w:rsidRPr="001B11C1">
        <w:rPr>
          <w:rFonts w:cs="Times New Roman"/>
          <w:szCs w:val="28"/>
        </w:rPr>
        <w:t xml:space="preserve"> «Налогообложение </w:t>
      </w:r>
      <w:r w:rsidR="00DF5FCD">
        <w:rPr>
          <w:rFonts w:cs="Times New Roman"/>
          <w:szCs w:val="28"/>
        </w:rPr>
        <w:t>физических лиц и предпринимательства</w:t>
      </w:r>
      <w:r w:rsidR="00700D56" w:rsidRPr="001B11C1">
        <w:rPr>
          <w:rFonts w:cs="Times New Roman"/>
          <w:szCs w:val="28"/>
        </w:rPr>
        <w:t xml:space="preserve">», </w:t>
      </w:r>
      <w:r w:rsidR="00A905D2" w:rsidRPr="001B11C1">
        <w:rPr>
          <w:rFonts w:cs="Times New Roman"/>
          <w:szCs w:val="28"/>
        </w:rPr>
        <w:t>«</w:t>
      </w:r>
      <w:r w:rsidR="0003340D">
        <w:rPr>
          <w:rFonts w:cs="Times New Roman"/>
          <w:szCs w:val="28"/>
        </w:rPr>
        <w:t>Налоговое администрирование</w:t>
      </w:r>
      <w:r w:rsidR="00A905D2">
        <w:rPr>
          <w:rFonts w:cs="Times New Roman"/>
          <w:szCs w:val="28"/>
        </w:rPr>
        <w:t>» и др.</w:t>
      </w:r>
    </w:p>
    <w:p w14:paraId="61885B6F" w14:textId="72E7B7D1" w:rsidR="00684427" w:rsidRDefault="00684427" w:rsidP="00363751">
      <w:pPr>
        <w:ind w:firstLine="567"/>
        <w:rPr>
          <w:rFonts w:cs="Times New Roman"/>
          <w:szCs w:val="28"/>
        </w:rPr>
      </w:pPr>
      <w:r>
        <w:rPr>
          <w:rFonts w:cs="Times New Roman"/>
          <w:szCs w:val="28"/>
        </w:rPr>
        <w:t>Д</w:t>
      </w:r>
      <w:r w:rsidRPr="00674A6D">
        <w:rPr>
          <w:rFonts w:cs="Times New Roman"/>
          <w:szCs w:val="28"/>
        </w:rPr>
        <w:t xml:space="preserve">исциплина направлена на совершенствование общепрофессиональной подготовки </w:t>
      </w:r>
      <w:r w:rsidR="007800DD">
        <w:rPr>
          <w:rFonts w:cs="Times New Roman"/>
          <w:szCs w:val="28"/>
        </w:rPr>
        <w:t>бакалавров</w:t>
      </w:r>
      <w:r w:rsidRPr="00674A6D">
        <w:rPr>
          <w:rFonts w:cs="Times New Roman"/>
          <w:szCs w:val="28"/>
        </w:rPr>
        <w:t xml:space="preserve">; на формирование </w:t>
      </w:r>
      <w:r w:rsidR="006A40DF">
        <w:rPr>
          <w:rFonts w:cs="Times New Roman"/>
          <w:szCs w:val="28"/>
        </w:rPr>
        <w:t>профессиональных</w:t>
      </w:r>
      <w:r w:rsidR="00363751">
        <w:rPr>
          <w:rFonts w:cs="Times New Roman"/>
          <w:szCs w:val="28"/>
        </w:rPr>
        <w:t xml:space="preserve"> </w:t>
      </w:r>
      <w:r w:rsidRPr="00674A6D">
        <w:rPr>
          <w:rFonts w:cs="Times New Roman"/>
          <w:szCs w:val="28"/>
        </w:rPr>
        <w:t>компетенций, позволяю</w:t>
      </w:r>
      <w:r>
        <w:rPr>
          <w:rFonts w:cs="Times New Roman"/>
          <w:szCs w:val="28"/>
        </w:rPr>
        <w:t xml:space="preserve">щих </w:t>
      </w:r>
      <w:r w:rsidR="00363751">
        <w:rPr>
          <w:rFonts w:cs="Times New Roman"/>
          <w:szCs w:val="28"/>
        </w:rPr>
        <w:t xml:space="preserve">понимать </w:t>
      </w:r>
      <w:r w:rsidR="006A40DF">
        <w:rPr>
          <w:rFonts w:cs="Times New Roman"/>
          <w:szCs w:val="28"/>
        </w:rPr>
        <w:t>особенности налогообложения БУ</w:t>
      </w:r>
      <w:r w:rsidR="00363751">
        <w:rPr>
          <w:rFonts w:cs="Times New Roman"/>
          <w:szCs w:val="28"/>
        </w:rPr>
        <w:t xml:space="preserve">, а также </w:t>
      </w:r>
      <w:r w:rsidR="006A40DF">
        <w:rPr>
          <w:rFonts w:cs="Times New Roman"/>
          <w:szCs w:val="28"/>
        </w:rPr>
        <w:t xml:space="preserve">их </w:t>
      </w:r>
      <w:r w:rsidR="00363751">
        <w:rPr>
          <w:rFonts w:cs="Times New Roman"/>
          <w:szCs w:val="28"/>
        </w:rPr>
        <w:t xml:space="preserve">взаимоотношения </w:t>
      </w:r>
      <w:r w:rsidR="006A40DF">
        <w:rPr>
          <w:rFonts w:cs="Times New Roman"/>
          <w:szCs w:val="28"/>
        </w:rPr>
        <w:t>с налоговыми органами</w:t>
      </w:r>
      <w:r w:rsidR="0004773C">
        <w:rPr>
          <w:rFonts w:cs="Times New Roman"/>
          <w:szCs w:val="28"/>
        </w:rPr>
        <w:t xml:space="preserve"> с целью принятия соответствующих управленческих решений</w:t>
      </w:r>
      <w:r>
        <w:rPr>
          <w:rFonts w:cs="Times New Roman"/>
          <w:szCs w:val="28"/>
        </w:rPr>
        <w:t>.</w:t>
      </w:r>
    </w:p>
    <w:p w14:paraId="7CFED2EE" w14:textId="77777777" w:rsidR="00684427" w:rsidRDefault="0001330F" w:rsidP="00363751">
      <w:pPr>
        <w:widowControl w:val="0"/>
        <w:autoSpaceDE w:val="0"/>
        <w:autoSpaceDN w:val="0"/>
        <w:adjustRightInd w:val="0"/>
        <w:spacing w:line="240" w:lineRule="auto"/>
        <w:ind w:firstLine="709"/>
        <w:rPr>
          <w:b/>
          <w:bCs/>
          <w:lang w:eastAsia="ru-RU"/>
        </w:rPr>
      </w:pPr>
      <w:r w:rsidRPr="00363751">
        <w:rPr>
          <w:b/>
          <w:bCs/>
          <w:lang w:eastAsia="ru-RU"/>
        </w:rPr>
        <w:t xml:space="preserve">4. </w:t>
      </w:r>
      <w:r w:rsidR="00684427" w:rsidRPr="00363751">
        <w:rPr>
          <w:b/>
          <w:bCs/>
          <w:lang w:eastAsia="ru-RU"/>
        </w:rPr>
        <w:t xml:space="preserve">Объем дисциплины </w:t>
      </w:r>
      <w:r w:rsidR="00684427" w:rsidRPr="00363751">
        <w:rPr>
          <w:rFonts w:eastAsia="Times New Roman" w:cs="Times New Roman"/>
          <w:b/>
          <w:bCs/>
          <w:szCs w:val="28"/>
          <w:lang w:eastAsia="ru-RU"/>
        </w:rPr>
        <w:t>в</w:t>
      </w:r>
      <w:r w:rsidR="00684427" w:rsidRPr="00363751">
        <w:rPr>
          <w:b/>
          <w:bCs/>
          <w:lang w:eastAsia="ru-RU"/>
        </w:rPr>
        <w:t xml:space="preserve"> зачетных единицах и в академических часах с выделением объема аудиторной нагрузки (лекции, семинары) и самостоятельной работы обучающихся (в семестре, в сессию)</w:t>
      </w:r>
    </w:p>
    <w:p w14:paraId="56EEF231" w14:textId="77777777" w:rsidR="00CB23D9" w:rsidRPr="001455AB" w:rsidRDefault="00CB23D9" w:rsidP="00CB23D9">
      <w:pPr>
        <w:widowControl w:val="0"/>
        <w:autoSpaceDE w:val="0"/>
        <w:autoSpaceDN w:val="0"/>
        <w:adjustRightInd w:val="0"/>
        <w:spacing w:line="240" w:lineRule="auto"/>
        <w:ind w:firstLine="709"/>
        <w:jc w:val="right"/>
        <w:rPr>
          <w:bCs/>
          <w:lang w:eastAsia="ru-RU"/>
        </w:rPr>
      </w:pPr>
      <w:r w:rsidRPr="001455AB">
        <w:rPr>
          <w:bCs/>
          <w:lang w:eastAsia="ru-RU"/>
        </w:rPr>
        <w:t>Таблица 1</w:t>
      </w:r>
    </w:p>
    <w:p w14:paraId="24926541" w14:textId="77777777" w:rsidR="0063712F" w:rsidRDefault="00AD569B" w:rsidP="00AD569B">
      <w:pPr>
        <w:spacing w:line="240" w:lineRule="auto"/>
        <w:ind w:hanging="11"/>
        <w:rPr>
          <w:rFonts w:eastAsia="Times New Roman" w:cs="Times New Roman"/>
          <w:b/>
          <w:szCs w:val="28"/>
          <w:lang w:eastAsia="ru-RU"/>
        </w:rPr>
      </w:pPr>
      <w:r w:rsidRPr="00486E09">
        <w:rPr>
          <w:rFonts w:eastAsia="Times New Roman" w:cs="Times New Roman"/>
          <w:b/>
          <w:szCs w:val="28"/>
          <w:lang w:eastAsia="ru-RU"/>
        </w:rPr>
        <w:t>Для образовательной программы «</w:t>
      </w:r>
      <w:r w:rsidR="0063712F">
        <w:rPr>
          <w:rFonts w:eastAsia="Times New Roman" w:cs="Times New Roman"/>
          <w:b/>
          <w:szCs w:val="28"/>
          <w:lang w:eastAsia="ru-RU"/>
        </w:rPr>
        <w:t xml:space="preserve">Аналитика и </w:t>
      </w:r>
      <w:r w:rsidRPr="00486E09">
        <w:rPr>
          <w:rFonts w:eastAsia="Times New Roman" w:cs="Times New Roman"/>
          <w:b/>
          <w:szCs w:val="28"/>
          <w:lang w:eastAsia="ru-RU"/>
        </w:rPr>
        <w:t>аудит», профиль «А</w:t>
      </w:r>
      <w:r w:rsidR="0063712F">
        <w:rPr>
          <w:rFonts w:eastAsia="Times New Roman" w:cs="Times New Roman"/>
          <w:b/>
          <w:szCs w:val="28"/>
          <w:lang w:eastAsia="ru-RU"/>
        </w:rPr>
        <w:t>налитика и а</w:t>
      </w:r>
      <w:r w:rsidRPr="00486E09">
        <w:rPr>
          <w:rFonts w:eastAsia="Times New Roman" w:cs="Times New Roman"/>
          <w:b/>
          <w:szCs w:val="28"/>
          <w:lang w:eastAsia="ru-RU"/>
        </w:rPr>
        <w:t>удит</w:t>
      </w:r>
      <w:r w:rsidR="0063712F">
        <w:rPr>
          <w:rFonts w:eastAsia="Times New Roman" w:cs="Times New Roman"/>
          <w:b/>
          <w:szCs w:val="28"/>
          <w:lang w:eastAsia="ru-RU"/>
        </w:rPr>
        <w:t>»</w:t>
      </w:r>
      <w:r w:rsidRPr="00486E09">
        <w:rPr>
          <w:rFonts w:eastAsia="Times New Roman" w:cs="Times New Roman"/>
          <w:b/>
          <w:szCs w:val="28"/>
          <w:lang w:eastAsia="ru-RU"/>
        </w:rPr>
        <w:t xml:space="preserve"> (</w:t>
      </w:r>
      <w:r w:rsidR="0063712F">
        <w:rPr>
          <w:rFonts w:eastAsia="Times New Roman" w:cs="Times New Roman"/>
          <w:b/>
          <w:szCs w:val="28"/>
          <w:lang w:eastAsia="ru-RU"/>
        </w:rPr>
        <w:t>очно-за</w:t>
      </w:r>
      <w:r w:rsidRPr="00486E09">
        <w:rPr>
          <w:rFonts w:eastAsia="Times New Roman" w:cs="Times New Roman"/>
          <w:b/>
          <w:szCs w:val="28"/>
          <w:lang w:eastAsia="ru-RU"/>
        </w:rPr>
        <w:t>очная форма)</w:t>
      </w:r>
    </w:p>
    <w:p w14:paraId="27D8734F" w14:textId="7AF8599A" w:rsidR="00AD569B" w:rsidRPr="00486E09" w:rsidRDefault="00AD569B" w:rsidP="00AD569B">
      <w:pPr>
        <w:spacing w:line="240" w:lineRule="auto"/>
        <w:ind w:hanging="11"/>
        <w:rPr>
          <w:rFonts w:eastAsia="Times New Roman" w:cs="Times New Roman"/>
          <w:b/>
          <w:szCs w:val="28"/>
          <w:lang w:eastAsia="ru-RU"/>
        </w:rPr>
      </w:pPr>
      <w:r w:rsidRPr="00486E09">
        <w:rPr>
          <w:rFonts w:eastAsia="Times New Roman" w:cs="Times New Roman"/>
          <w:b/>
          <w:szCs w:val="28"/>
          <w:lang w:eastAsia="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8"/>
        <w:gridCol w:w="2088"/>
        <w:gridCol w:w="2119"/>
      </w:tblGrid>
      <w:tr w:rsidR="009B28D0" w:rsidRPr="008B55E5" w14:paraId="112EEB34" w14:textId="77777777" w:rsidTr="001E4B50">
        <w:tc>
          <w:tcPr>
            <w:tcW w:w="2749" w:type="pct"/>
            <w:shd w:val="clear" w:color="auto" w:fill="auto"/>
          </w:tcPr>
          <w:p w14:paraId="27DC41B4" w14:textId="77777777" w:rsidR="009B28D0" w:rsidRPr="008B55E5" w:rsidRDefault="009B28D0" w:rsidP="009B28D0">
            <w:pPr>
              <w:keepNext/>
              <w:spacing w:line="240" w:lineRule="auto"/>
              <w:contextualSpacing/>
              <w:jc w:val="center"/>
              <w:rPr>
                <w:rFonts w:cs="Times New Roman"/>
                <w:b/>
                <w:sz w:val="24"/>
                <w:szCs w:val="24"/>
              </w:rPr>
            </w:pPr>
            <w:r w:rsidRPr="008B55E5">
              <w:rPr>
                <w:rFonts w:cs="Times New Roman"/>
                <w:b/>
                <w:sz w:val="24"/>
                <w:szCs w:val="24"/>
              </w:rPr>
              <w:t>Вид учебной работы   по дисциплине</w:t>
            </w:r>
          </w:p>
        </w:tc>
        <w:tc>
          <w:tcPr>
            <w:tcW w:w="1117" w:type="pct"/>
            <w:shd w:val="clear" w:color="auto" w:fill="auto"/>
          </w:tcPr>
          <w:p w14:paraId="47D15003" w14:textId="77777777" w:rsidR="009B28D0" w:rsidRPr="008B55E5" w:rsidRDefault="009B28D0" w:rsidP="009B28D0">
            <w:pPr>
              <w:keepNext/>
              <w:spacing w:line="240" w:lineRule="auto"/>
              <w:contextualSpacing/>
              <w:jc w:val="center"/>
              <w:rPr>
                <w:rFonts w:cs="Times New Roman"/>
                <w:b/>
                <w:sz w:val="24"/>
                <w:szCs w:val="24"/>
              </w:rPr>
            </w:pPr>
            <w:r w:rsidRPr="008B55E5">
              <w:rPr>
                <w:rFonts w:cs="Times New Roman"/>
                <w:b/>
                <w:sz w:val="24"/>
                <w:szCs w:val="24"/>
              </w:rPr>
              <w:t>Всего</w:t>
            </w:r>
          </w:p>
          <w:p w14:paraId="43F750B7" w14:textId="77777777" w:rsidR="009B28D0" w:rsidRPr="008B55E5" w:rsidRDefault="009B28D0" w:rsidP="009B28D0">
            <w:pPr>
              <w:keepNext/>
              <w:spacing w:line="240" w:lineRule="auto"/>
              <w:contextualSpacing/>
              <w:jc w:val="center"/>
              <w:rPr>
                <w:rFonts w:cs="Times New Roman"/>
                <w:b/>
                <w:sz w:val="24"/>
                <w:szCs w:val="24"/>
              </w:rPr>
            </w:pPr>
            <w:r w:rsidRPr="008B55E5">
              <w:rPr>
                <w:rFonts w:cs="Times New Roman"/>
                <w:b/>
                <w:sz w:val="24"/>
                <w:szCs w:val="24"/>
              </w:rPr>
              <w:t>(в з/е и часах)</w:t>
            </w:r>
          </w:p>
        </w:tc>
        <w:tc>
          <w:tcPr>
            <w:tcW w:w="1134" w:type="pct"/>
            <w:shd w:val="clear" w:color="auto" w:fill="auto"/>
          </w:tcPr>
          <w:p w14:paraId="01E05D38" w14:textId="5A287A17" w:rsidR="009B28D0" w:rsidRPr="008B55E5" w:rsidRDefault="009B28D0" w:rsidP="009B28D0">
            <w:pPr>
              <w:keepNext/>
              <w:spacing w:line="240" w:lineRule="auto"/>
              <w:contextualSpacing/>
              <w:jc w:val="center"/>
              <w:rPr>
                <w:rFonts w:cs="Times New Roman"/>
                <w:b/>
                <w:sz w:val="24"/>
                <w:szCs w:val="24"/>
              </w:rPr>
            </w:pPr>
            <w:r w:rsidRPr="008B55E5">
              <w:rPr>
                <w:rFonts w:cs="Times New Roman"/>
                <w:b/>
                <w:sz w:val="24"/>
                <w:szCs w:val="24"/>
              </w:rPr>
              <w:t xml:space="preserve">Семестр </w:t>
            </w:r>
            <w:r w:rsidR="00AD569B" w:rsidRPr="008B55E5">
              <w:rPr>
                <w:rFonts w:cs="Times New Roman"/>
                <w:b/>
                <w:sz w:val="24"/>
                <w:szCs w:val="24"/>
              </w:rPr>
              <w:t>7</w:t>
            </w:r>
          </w:p>
          <w:p w14:paraId="1764CD91" w14:textId="77777777" w:rsidR="009B28D0" w:rsidRPr="008B55E5" w:rsidRDefault="009B28D0" w:rsidP="009B28D0">
            <w:pPr>
              <w:keepNext/>
              <w:spacing w:line="240" w:lineRule="auto"/>
              <w:contextualSpacing/>
              <w:jc w:val="center"/>
              <w:rPr>
                <w:rFonts w:cs="Times New Roman"/>
                <w:b/>
                <w:sz w:val="24"/>
                <w:szCs w:val="24"/>
              </w:rPr>
            </w:pPr>
            <w:r w:rsidRPr="008B55E5">
              <w:rPr>
                <w:rFonts w:cs="Times New Roman"/>
                <w:b/>
                <w:sz w:val="24"/>
                <w:szCs w:val="24"/>
              </w:rPr>
              <w:t>(в часах)</w:t>
            </w:r>
          </w:p>
        </w:tc>
      </w:tr>
      <w:tr w:rsidR="009B28D0" w:rsidRPr="008B55E5" w14:paraId="017152CB" w14:textId="77777777" w:rsidTr="001E4B50">
        <w:tc>
          <w:tcPr>
            <w:tcW w:w="2749" w:type="pct"/>
            <w:shd w:val="clear" w:color="auto" w:fill="auto"/>
          </w:tcPr>
          <w:p w14:paraId="5001E4DC" w14:textId="77777777" w:rsidR="009B28D0" w:rsidRPr="008B55E5" w:rsidRDefault="009B28D0" w:rsidP="009B28D0">
            <w:pPr>
              <w:keepNext/>
              <w:spacing w:line="240" w:lineRule="auto"/>
              <w:contextualSpacing/>
              <w:jc w:val="center"/>
              <w:rPr>
                <w:rFonts w:cs="Times New Roman"/>
                <w:b/>
                <w:sz w:val="24"/>
                <w:szCs w:val="24"/>
              </w:rPr>
            </w:pPr>
            <w:r w:rsidRPr="008B55E5">
              <w:rPr>
                <w:rFonts w:cs="Times New Roman"/>
                <w:b/>
                <w:sz w:val="24"/>
                <w:szCs w:val="24"/>
              </w:rPr>
              <w:t>Общая трудоемкость дисциплины</w:t>
            </w:r>
          </w:p>
        </w:tc>
        <w:tc>
          <w:tcPr>
            <w:tcW w:w="1117" w:type="pct"/>
            <w:shd w:val="clear" w:color="auto" w:fill="auto"/>
          </w:tcPr>
          <w:p w14:paraId="73B5A3E3" w14:textId="77777777" w:rsidR="009B28D0" w:rsidRPr="008B55E5" w:rsidRDefault="009B28D0" w:rsidP="009B28D0">
            <w:pPr>
              <w:keepNext/>
              <w:spacing w:line="240" w:lineRule="auto"/>
              <w:contextualSpacing/>
              <w:jc w:val="center"/>
              <w:rPr>
                <w:rFonts w:cs="Times New Roman"/>
                <w:b/>
                <w:sz w:val="24"/>
                <w:szCs w:val="24"/>
              </w:rPr>
            </w:pPr>
            <w:r w:rsidRPr="008B55E5">
              <w:rPr>
                <w:rFonts w:eastAsia="Times New Roman" w:cs="Times New Roman"/>
                <w:b/>
                <w:sz w:val="24"/>
                <w:szCs w:val="24"/>
                <w:lang w:eastAsia="ru-RU"/>
              </w:rPr>
              <w:t>3/108</w:t>
            </w:r>
          </w:p>
        </w:tc>
        <w:tc>
          <w:tcPr>
            <w:tcW w:w="1134" w:type="pct"/>
            <w:shd w:val="clear" w:color="auto" w:fill="auto"/>
          </w:tcPr>
          <w:p w14:paraId="1A5D1EBF" w14:textId="71C2DDD6" w:rsidR="009B28D0" w:rsidRPr="008B55E5" w:rsidRDefault="009B28D0" w:rsidP="009B28D0">
            <w:pPr>
              <w:keepNext/>
              <w:spacing w:line="240" w:lineRule="auto"/>
              <w:contextualSpacing/>
              <w:jc w:val="center"/>
              <w:rPr>
                <w:rFonts w:cs="Times New Roman"/>
                <w:b/>
                <w:sz w:val="24"/>
                <w:szCs w:val="24"/>
              </w:rPr>
            </w:pPr>
            <w:r w:rsidRPr="008B55E5">
              <w:rPr>
                <w:rFonts w:eastAsia="Times New Roman" w:cs="Times New Roman"/>
                <w:b/>
                <w:sz w:val="24"/>
                <w:szCs w:val="24"/>
                <w:lang w:eastAsia="ru-RU"/>
              </w:rPr>
              <w:t>108</w:t>
            </w:r>
          </w:p>
        </w:tc>
      </w:tr>
      <w:tr w:rsidR="00BF67F0" w:rsidRPr="008B55E5" w14:paraId="14E547C1" w14:textId="77777777" w:rsidTr="001E4B50">
        <w:tc>
          <w:tcPr>
            <w:tcW w:w="2749" w:type="pct"/>
            <w:shd w:val="clear" w:color="auto" w:fill="auto"/>
          </w:tcPr>
          <w:p w14:paraId="7381DB35" w14:textId="77777777" w:rsidR="00BF67F0" w:rsidRPr="008B55E5" w:rsidRDefault="00BF67F0" w:rsidP="00BF67F0">
            <w:pPr>
              <w:keepNext/>
              <w:spacing w:line="240" w:lineRule="auto"/>
              <w:contextualSpacing/>
              <w:jc w:val="center"/>
              <w:rPr>
                <w:rFonts w:cs="Times New Roman"/>
                <w:b/>
                <w:sz w:val="24"/>
                <w:szCs w:val="24"/>
              </w:rPr>
            </w:pPr>
            <w:r w:rsidRPr="008B55E5">
              <w:rPr>
                <w:rFonts w:cs="Times New Roman"/>
                <w:b/>
                <w:sz w:val="24"/>
                <w:szCs w:val="24"/>
              </w:rPr>
              <w:t>Контактная работа - Аудиторные занятия</w:t>
            </w:r>
          </w:p>
        </w:tc>
        <w:tc>
          <w:tcPr>
            <w:tcW w:w="1117" w:type="pct"/>
            <w:shd w:val="clear" w:color="auto" w:fill="auto"/>
          </w:tcPr>
          <w:p w14:paraId="57C37990" w14:textId="17179489" w:rsidR="00BF67F0" w:rsidRPr="008B55E5" w:rsidRDefault="008B55E5" w:rsidP="00BF67F0">
            <w:pPr>
              <w:keepNext/>
              <w:spacing w:line="240" w:lineRule="auto"/>
              <w:contextualSpacing/>
              <w:jc w:val="center"/>
              <w:rPr>
                <w:rFonts w:cs="Times New Roman"/>
                <w:sz w:val="24"/>
                <w:szCs w:val="24"/>
              </w:rPr>
            </w:pPr>
            <w:r w:rsidRPr="008B55E5">
              <w:rPr>
                <w:rFonts w:cs="Times New Roman"/>
                <w:sz w:val="24"/>
                <w:szCs w:val="24"/>
              </w:rPr>
              <w:t>16</w:t>
            </w:r>
          </w:p>
        </w:tc>
        <w:tc>
          <w:tcPr>
            <w:tcW w:w="1134" w:type="pct"/>
            <w:shd w:val="clear" w:color="auto" w:fill="auto"/>
          </w:tcPr>
          <w:p w14:paraId="011B71B1" w14:textId="5BBA59A9" w:rsidR="00BF67F0" w:rsidRPr="008B55E5" w:rsidRDefault="008B55E5" w:rsidP="00BF67F0">
            <w:pPr>
              <w:keepNext/>
              <w:spacing w:line="240" w:lineRule="auto"/>
              <w:contextualSpacing/>
              <w:jc w:val="center"/>
              <w:rPr>
                <w:rFonts w:cs="Times New Roman"/>
                <w:sz w:val="24"/>
                <w:szCs w:val="24"/>
              </w:rPr>
            </w:pPr>
            <w:r w:rsidRPr="008B55E5">
              <w:rPr>
                <w:rFonts w:cs="Times New Roman"/>
                <w:sz w:val="24"/>
                <w:szCs w:val="24"/>
              </w:rPr>
              <w:t>16</w:t>
            </w:r>
          </w:p>
        </w:tc>
      </w:tr>
      <w:tr w:rsidR="00BF67F0" w:rsidRPr="008B55E5" w14:paraId="48BF263E" w14:textId="77777777" w:rsidTr="001E4B50">
        <w:tc>
          <w:tcPr>
            <w:tcW w:w="2749" w:type="pct"/>
            <w:shd w:val="clear" w:color="auto" w:fill="auto"/>
          </w:tcPr>
          <w:p w14:paraId="3AFE7049" w14:textId="77777777" w:rsidR="00BF67F0" w:rsidRPr="008B55E5" w:rsidRDefault="00BF67F0" w:rsidP="00BF67F0">
            <w:pPr>
              <w:keepNext/>
              <w:spacing w:line="240" w:lineRule="auto"/>
              <w:contextualSpacing/>
              <w:jc w:val="center"/>
              <w:rPr>
                <w:rFonts w:cs="Times New Roman"/>
                <w:sz w:val="24"/>
                <w:szCs w:val="24"/>
              </w:rPr>
            </w:pPr>
            <w:r w:rsidRPr="008B55E5">
              <w:rPr>
                <w:rFonts w:cs="Times New Roman"/>
                <w:sz w:val="24"/>
                <w:szCs w:val="24"/>
              </w:rPr>
              <w:t>Лекции</w:t>
            </w:r>
          </w:p>
        </w:tc>
        <w:tc>
          <w:tcPr>
            <w:tcW w:w="1117" w:type="pct"/>
            <w:shd w:val="clear" w:color="auto" w:fill="auto"/>
          </w:tcPr>
          <w:p w14:paraId="4E267633" w14:textId="34742CBE" w:rsidR="00BF67F0" w:rsidRPr="008B55E5" w:rsidRDefault="008B55E5" w:rsidP="00BF67F0">
            <w:pPr>
              <w:keepNext/>
              <w:spacing w:line="240" w:lineRule="auto"/>
              <w:contextualSpacing/>
              <w:jc w:val="center"/>
              <w:rPr>
                <w:rFonts w:cs="Times New Roman"/>
                <w:sz w:val="24"/>
                <w:szCs w:val="24"/>
              </w:rPr>
            </w:pPr>
            <w:r w:rsidRPr="008B55E5">
              <w:rPr>
                <w:rFonts w:cs="Times New Roman"/>
                <w:sz w:val="24"/>
                <w:szCs w:val="24"/>
              </w:rPr>
              <w:t>8</w:t>
            </w:r>
          </w:p>
        </w:tc>
        <w:tc>
          <w:tcPr>
            <w:tcW w:w="1134" w:type="pct"/>
            <w:shd w:val="clear" w:color="auto" w:fill="auto"/>
          </w:tcPr>
          <w:p w14:paraId="3491643C" w14:textId="25838C8A" w:rsidR="00BF67F0" w:rsidRPr="008B55E5" w:rsidRDefault="008B55E5" w:rsidP="00BF67F0">
            <w:pPr>
              <w:keepNext/>
              <w:spacing w:line="240" w:lineRule="auto"/>
              <w:contextualSpacing/>
              <w:jc w:val="center"/>
              <w:rPr>
                <w:rFonts w:cs="Times New Roman"/>
                <w:sz w:val="24"/>
                <w:szCs w:val="24"/>
              </w:rPr>
            </w:pPr>
            <w:r w:rsidRPr="008B55E5">
              <w:rPr>
                <w:rFonts w:cs="Times New Roman"/>
                <w:sz w:val="24"/>
                <w:szCs w:val="24"/>
              </w:rPr>
              <w:t>8</w:t>
            </w:r>
          </w:p>
        </w:tc>
      </w:tr>
      <w:tr w:rsidR="00BF67F0" w:rsidRPr="008B55E5" w14:paraId="1F98F135" w14:textId="77777777" w:rsidTr="001E4B50">
        <w:tc>
          <w:tcPr>
            <w:tcW w:w="2749" w:type="pct"/>
            <w:shd w:val="clear" w:color="auto" w:fill="auto"/>
          </w:tcPr>
          <w:p w14:paraId="682AE732" w14:textId="77777777" w:rsidR="00BF67F0" w:rsidRPr="008B55E5" w:rsidRDefault="00BF67F0" w:rsidP="00BF67F0">
            <w:pPr>
              <w:keepNext/>
              <w:spacing w:line="240" w:lineRule="auto"/>
              <w:contextualSpacing/>
              <w:jc w:val="center"/>
              <w:rPr>
                <w:rFonts w:cs="Times New Roman"/>
                <w:sz w:val="24"/>
                <w:szCs w:val="24"/>
              </w:rPr>
            </w:pPr>
            <w:r w:rsidRPr="008B55E5">
              <w:rPr>
                <w:rFonts w:cs="Times New Roman"/>
                <w:sz w:val="24"/>
                <w:szCs w:val="24"/>
              </w:rPr>
              <w:t>Семинары, практические занятия</w:t>
            </w:r>
          </w:p>
        </w:tc>
        <w:tc>
          <w:tcPr>
            <w:tcW w:w="1117" w:type="pct"/>
            <w:shd w:val="clear" w:color="auto" w:fill="auto"/>
          </w:tcPr>
          <w:p w14:paraId="50F45EBA" w14:textId="67E53409" w:rsidR="00BF67F0" w:rsidRPr="008B55E5" w:rsidRDefault="008B55E5" w:rsidP="00BF67F0">
            <w:pPr>
              <w:keepNext/>
              <w:spacing w:line="240" w:lineRule="auto"/>
              <w:contextualSpacing/>
              <w:jc w:val="center"/>
              <w:rPr>
                <w:rFonts w:cs="Times New Roman"/>
                <w:sz w:val="24"/>
                <w:szCs w:val="24"/>
              </w:rPr>
            </w:pPr>
            <w:r w:rsidRPr="008B55E5">
              <w:rPr>
                <w:rFonts w:cs="Times New Roman"/>
                <w:sz w:val="24"/>
                <w:szCs w:val="24"/>
              </w:rPr>
              <w:t>8</w:t>
            </w:r>
          </w:p>
        </w:tc>
        <w:tc>
          <w:tcPr>
            <w:tcW w:w="1134" w:type="pct"/>
            <w:shd w:val="clear" w:color="auto" w:fill="auto"/>
          </w:tcPr>
          <w:p w14:paraId="49E2DF2F" w14:textId="5F0A3441" w:rsidR="00BF67F0" w:rsidRPr="008B55E5" w:rsidRDefault="008B55E5" w:rsidP="00BF67F0">
            <w:pPr>
              <w:keepNext/>
              <w:spacing w:line="240" w:lineRule="auto"/>
              <w:contextualSpacing/>
              <w:jc w:val="center"/>
              <w:rPr>
                <w:rFonts w:cs="Times New Roman"/>
                <w:sz w:val="24"/>
                <w:szCs w:val="24"/>
              </w:rPr>
            </w:pPr>
            <w:r w:rsidRPr="008B55E5">
              <w:rPr>
                <w:rFonts w:cs="Times New Roman"/>
                <w:sz w:val="24"/>
                <w:szCs w:val="24"/>
              </w:rPr>
              <w:t>8</w:t>
            </w:r>
          </w:p>
        </w:tc>
      </w:tr>
      <w:tr w:rsidR="00BF67F0" w:rsidRPr="008B55E5" w14:paraId="09A11C7F" w14:textId="77777777" w:rsidTr="001E4B50">
        <w:tc>
          <w:tcPr>
            <w:tcW w:w="2749" w:type="pct"/>
            <w:shd w:val="clear" w:color="auto" w:fill="auto"/>
          </w:tcPr>
          <w:p w14:paraId="496A3DA5" w14:textId="77777777" w:rsidR="00BF67F0" w:rsidRPr="008B55E5" w:rsidRDefault="00BF67F0" w:rsidP="00BF67F0">
            <w:pPr>
              <w:keepNext/>
              <w:spacing w:line="240" w:lineRule="auto"/>
              <w:contextualSpacing/>
              <w:jc w:val="center"/>
              <w:rPr>
                <w:rFonts w:cs="Times New Roman"/>
                <w:b/>
                <w:sz w:val="24"/>
                <w:szCs w:val="24"/>
              </w:rPr>
            </w:pPr>
            <w:r w:rsidRPr="008B55E5">
              <w:rPr>
                <w:rFonts w:cs="Times New Roman"/>
                <w:b/>
                <w:sz w:val="24"/>
                <w:szCs w:val="24"/>
              </w:rPr>
              <w:t>Самостоятельная работа</w:t>
            </w:r>
          </w:p>
        </w:tc>
        <w:tc>
          <w:tcPr>
            <w:tcW w:w="1117" w:type="pct"/>
            <w:shd w:val="clear" w:color="auto" w:fill="auto"/>
          </w:tcPr>
          <w:p w14:paraId="0BCBB00C" w14:textId="7F5A3220" w:rsidR="00BF67F0" w:rsidRPr="008B55E5" w:rsidRDefault="008B55E5" w:rsidP="00BF67F0">
            <w:pPr>
              <w:keepNext/>
              <w:spacing w:line="240" w:lineRule="auto"/>
              <w:contextualSpacing/>
              <w:jc w:val="center"/>
              <w:rPr>
                <w:rFonts w:cs="Times New Roman"/>
                <w:sz w:val="24"/>
                <w:szCs w:val="24"/>
              </w:rPr>
            </w:pPr>
            <w:r w:rsidRPr="008B55E5">
              <w:rPr>
                <w:rFonts w:cs="Times New Roman"/>
                <w:sz w:val="24"/>
                <w:szCs w:val="24"/>
              </w:rPr>
              <w:t>92</w:t>
            </w:r>
          </w:p>
        </w:tc>
        <w:tc>
          <w:tcPr>
            <w:tcW w:w="1134" w:type="pct"/>
            <w:shd w:val="clear" w:color="auto" w:fill="auto"/>
          </w:tcPr>
          <w:p w14:paraId="202D6C51" w14:textId="4C059E10" w:rsidR="00BF67F0" w:rsidRPr="008B55E5" w:rsidRDefault="008B55E5" w:rsidP="00BF67F0">
            <w:pPr>
              <w:keepNext/>
              <w:spacing w:line="240" w:lineRule="auto"/>
              <w:contextualSpacing/>
              <w:jc w:val="center"/>
              <w:rPr>
                <w:rFonts w:cs="Times New Roman"/>
                <w:sz w:val="24"/>
                <w:szCs w:val="24"/>
              </w:rPr>
            </w:pPr>
            <w:r w:rsidRPr="008B55E5">
              <w:rPr>
                <w:rFonts w:cs="Times New Roman"/>
                <w:sz w:val="24"/>
                <w:szCs w:val="24"/>
              </w:rPr>
              <w:t>92</w:t>
            </w:r>
          </w:p>
        </w:tc>
      </w:tr>
      <w:tr w:rsidR="009B28D0" w:rsidRPr="008B55E5" w14:paraId="143B5D86" w14:textId="77777777" w:rsidTr="001E4B50">
        <w:tc>
          <w:tcPr>
            <w:tcW w:w="2749" w:type="pct"/>
            <w:shd w:val="clear" w:color="auto" w:fill="auto"/>
          </w:tcPr>
          <w:p w14:paraId="04CEE90A" w14:textId="77777777" w:rsidR="009B28D0" w:rsidRPr="008B55E5" w:rsidRDefault="009B28D0" w:rsidP="009B28D0">
            <w:pPr>
              <w:keepNext/>
              <w:spacing w:line="240" w:lineRule="auto"/>
              <w:contextualSpacing/>
              <w:jc w:val="center"/>
              <w:rPr>
                <w:rFonts w:cs="Times New Roman"/>
                <w:sz w:val="24"/>
                <w:szCs w:val="24"/>
              </w:rPr>
            </w:pPr>
            <w:r w:rsidRPr="008B55E5">
              <w:rPr>
                <w:rFonts w:cs="Times New Roman"/>
                <w:sz w:val="24"/>
                <w:szCs w:val="24"/>
              </w:rPr>
              <w:t>Вид текущего контроля</w:t>
            </w:r>
          </w:p>
        </w:tc>
        <w:tc>
          <w:tcPr>
            <w:tcW w:w="1117" w:type="pct"/>
            <w:shd w:val="clear" w:color="auto" w:fill="auto"/>
          </w:tcPr>
          <w:p w14:paraId="10CEE141" w14:textId="77777777" w:rsidR="009B28D0" w:rsidRPr="008B55E5" w:rsidRDefault="009B28D0" w:rsidP="009B28D0">
            <w:pPr>
              <w:keepNext/>
              <w:spacing w:line="240" w:lineRule="auto"/>
              <w:contextualSpacing/>
              <w:jc w:val="center"/>
              <w:rPr>
                <w:rFonts w:cs="Times New Roman"/>
                <w:sz w:val="24"/>
                <w:szCs w:val="24"/>
              </w:rPr>
            </w:pPr>
            <w:r w:rsidRPr="008B55E5">
              <w:rPr>
                <w:rFonts w:eastAsia="Times New Roman" w:cs="Times New Roman"/>
                <w:sz w:val="24"/>
                <w:szCs w:val="24"/>
                <w:lang w:eastAsia="ru-RU"/>
              </w:rPr>
              <w:t>Контрольная работа</w:t>
            </w:r>
          </w:p>
        </w:tc>
        <w:tc>
          <w:tcPr>
            <w:tcW w:w="1134" w:type="pct"/>
            <w:shd w:val="clear" w:color="auto" w:fill="auto"/>
          </w:tcPr>
          <w:p w14:paraId="6BA42C10" w14:textId="77777777" w:rsidR="009B28D0" w:rsidRPr="008B55E5" w:rsidRDefault="009B28D0" w:rsidP="009B28D0">
            <w:pPr>
              <w:keepNext/>
              <w:spacing w:line="240" w:lineRule="auto"/>
              <w:contextualSpacing/>
              <w:jc w:val="center"/>
              <w:rPr>
                <w:rFonts w:cs="Times New Roman"/>
                <w:sz w:val="24"/>
                <w:szCs w:val="24"/>
              </w:rPr>
            </w:pPr>
            <w:r w:rsidRPr="008B55E5">
              <w:rPr>
                <w:rFonts w:eastAsia="Times New Roman" w:cs="Times New Roman"/>
                <w:sz w:val="24"/>
                <w:szCs w:val="24"/>
                <w:lang w:eastAsia="ru-RU"/>
              </w:rPr>
              <w:t>Контрольная работа</w:t>
            </w:r>
          </w:p>
        </w:tc>
      </w:tr>
      <w:tr w:rsidR="009B28D0" w:rsidRPr="009B28D0" w14:paraId="2158C61B" w14:textId="77777777" w:rsidTr="001E4B50">
        <w:tc>
          <w:tcPr>
            <w:tcW w:w="2749" w:type="pct"/>
            <w:shd w:val="clear" w:color="auto" w:fill="auto"/>
          </w:tcPr>
          <w:p w14:paraId="447F8CF6" w14:textId="77777777" w:rsidR="009B28D0" w:rsidRPr="008B55E5" w:rsidRDefault="009B28D0" w:rsidP="009B28D0">
            <w:pPr>
              <w:keepNext/>
              <w:spacing w:line="240" w:lineRule="auto"/>
              <w:contextualSpacing/>
              <w:jc w:val="center"/>
              <w:rPr>
                <w:rFonts w:cs="Times New Roman"/>
                <w:sz w:val="24"/>
                <w:szCs w:val="24"/>
              </w:rPr>
            </w:pPr>
            <w:r w:rsidRPr="008B55E5">
              <w:rPr>
                <w:rFonts w:cs="Times New Roman"/>
                <w:sz w:val="24"/>
                <w:szCs w:val="24"/>
              </w:rPr>
              <w:t>Вид промежуточной аттестации</w:t>
            </w:r>
          </w:p>
        </w:tc>
        <w:tc>
          <w:tcPr>
            <w:tcW w:w="1117" w:type="pct"/>
            <w:shd w:val="clear" w:color="auto" w:fill="auto"/>
          </w:tcPr>
          <w:p w14:paraId="6C4F8471" w14:textId="0D7BC3BD" w:rsidR="009B28D0" w:rsidRPr="008B55E5" w:rsidRDefault="00F86AC3" w:rsidP="009B28D0">
            <w:pPr>
              <w:keepNext/>
              <w:spacing w:line="240" w:lineRule="auto"/>
              <w:contextualSpacing/>
              <w:jc w:val="center"/>
              <w:rPr>
                <w:rFonts w:cs="Times New Roman"/>
                <w:sz w:val="24"/>
                <w:szCs w:val="24"/>
              </w:rPr>
            </w:pPr>
            <w:r w:rsidRPr="008B55E5">
              <w:rPr>
                <w:rFonts w:cs="Times New Roman"/>
                <w:sz w:val="24"/>
                <w:szCs w:val="24"/>
              </w:rPr>
              <w:t>Зачет</w:t>
            </w:r>
          </w:p>
        </w:tc>
        <w:tc>
          <w:tcPr>
            <w:tcW w:w="1134" w:type="pct"/>
            <w:shd w:val="clear" w:color="auto" w:fill="auto"/>
          </w:tcPr>
          <w:p w14:paraId="4198E367" w14:textId="186071FE" w:rsidR="009B28D0" w:rsidRPr="009B28D0" w:rsidRDefault="00F86AC3" w:rsidP="009B28D0">
            <w:pPr>
              <w:keepNext/>
              <w:spacing w:line="240" w:lineRule="auto"/>
              <w:contextualSpacing/>
              <w:jc w:val="center"/>
              <w:rPr>
                <w:rFonts w:cs="Times New Roman"/>
                <w:sz w:val="24"/>
                <w:szCs w:val="24"/>
              </w:rPr>
            </w:pPr>
            <w:r w:rsidRPr="008B55E5">
              <w:rPr>
                <w:rFonts w:cs="Times New Roman"/>
                <w:sz w:val="24"/>
                <w:szCs w:val="24"/>
              </w:rPr>
              <w:t>Зачет</w:t>
            </w:r>
          </w:p>
        </w:tc>
      </w:tr>
    </w:tbl>
    <w:p w14:paraId="65B4AB8F" w14:textId="14012915" w:rsidR="009B28D0" w:rsidRDefault="009B28D0" w:rsidP="00CB23D9">
      <w:pPr>
        <w:widowControl w:val="0"/>
        <w:autoSpaceDE w:val="0"/>
        <w:autoSpaceDN w:val="0"/>
        <w:adjustRightInd w:val="0"/>
        <w:spacing w:line="240" w:lineRule="auto"/>
        <w:ind w:firstLine="709"/>
        <w:jc w:val="right"/>
        <w:rPr>
          <w:bCs/>
          <w:lang w:eastAsia="ru-RU"/>
        </w:rPr>
      </w:pPr>
    </w:p>
    <w:p w14:paraId="67BACCCE" w14:textId="77777777" w:rsidR="00684427" w:rsidRPr="00A1090A" w:rsidRDefault="0001330F" w:rsidP="00A1090A">
      <w:pPr>
        <w:widowControl w:val="0"/>
        <w:autoSpaceDE w:val="0"/>
        <w:autoSpaceDN w:val="0"/>
        <w:adjustRightInd w:val="0"/>
        <w:spacing w:line="240" w:lineRule="auto"/>
        <w:ind w:firstLine="709"/>
        <w:rPr>
          <w:b/>
          <w:bCs/>
          <w:lang w:eastAsia="ru-RU"/>
        </w:rPr>
      </w:pPr>
      <w:r w:rsidRPr="00A1090A">
        <w:rPr>
          <w:b/>
          <w:bCs/>
          <w:lang w:eastAsia="ru-RU"/>
        </w:rPr>
        <w:t xml:space="preserve">5. </w:t>
      </w:r>
      <w:r w:rsidR="00684427" w:rsidRPr="00A1090A">
        <w:rPr>
          <w:b/>
          <w:bCs/>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44FFABE" w14:textId="77777777" w:rsidR="00684427" w:rsidRPr="00A1090A" w:rsidRDefault="00684427" w:rsidP="00A1090A">
      <w:pPr>
        <w:widowControl w:val="0"/>
        <w:autoSpaceDE w:val="0"/>
        <w:autoSpaceDN w:val="0"/>
        <w:adjustRightInd w:val="0"/>
        <w:spacing w:line="240" w:lineRule="auto"/>
        <w:ind w:firstLine="709"/>
        <w:rPr>
          <w:b/>
          <w:bCs/>
          <w:lang w:eastAsia="ru-RU"/>
        </w:rPr>
      </w:pPr>
      <w:r w:rsidRPr="00A1090A">
        <w:rPr>
          <w:b/>
          <w:bCs/>
          <w:lang w:eastAsia="ru-RU"/>
        </w:rPr>
        <w:t xml:space="preserve"> </w:t>
      </w:r>
      <w:r w:rsidRPr="00425A9B">
        <w:rPr>
          <w:b/>
          <w:bCs/>
          <w:lang w:eastAsia="ru-RU"/>
        </w:rPr>
        <w:t xml:space="preserve">5.1. Содержание </w:t>
      </w:r>
      <w:r w:rsidRPr="00425A9B">
        <w:rPr>
          <w:rFonts w:eastAsia="Times New Roman" w:cs="Times New Roman"/>
          <w:b/>
          <w:bCs/>
          <w:szCs w:val="28"/>
          <w:lang w:eastAsia="ru-RU"/>
        </w:rPr>
        <w:t>дисциплины</w:t>
      </w:r>
    </w:p>
    <w:p w14:paraId="0B5300D3" w14:textId="22D4E2D9" w:rsidR="00BF2A0F" w:rsidRDefault="00BF2A0F" w:rsidP="00EB4DA3">
      <w:pPr>
        <w:widowControl w:val="0"/>
        <w:tabs>
          <w:tab w:val="left" w:pos="993"/>
          <w:tab w:val="left" w:pos="1276"/>
          <w:tab w:val="left" w:pos="1418"/>
          <w:tab w:val="left" w:pos="2552"/>
        </w:tabs>
        <w:suppressAutoHyphens/>
        <w:autoSpaceDE w:val="0"/>
        <w:autoSpaceDN w:val="0"/>
        <w:adjustRightInd w:val="0"/>
        <w:ind w:firstLine="709"/>
        <w:rPr>
          <w:rFonts w:eastAsia="Times New Roman" w:cs="Times New Roman"/>
          <w:bCs/>
          <w:szCs w:val="28"/>
          <w:lang w:eastAsia="ru-RU"/>
        </w:rPr>
      </w:pPr>
      <w:r>
        <w:rPr>
          <w:rFonts w:eastAsia="Times New Roman" w:cs="Times New Roman"/>
          <w:bCs/>
          <w:szCs w:val="28"/>
          <w:lang w:eastAsia="ru-RU"/>
        </w:rPr>
        <w:lastRenderedPageBreak/>
        <w:t xml:space="preserve">ТЕМА 1. </w:t>
      </w:r>
      <w:r w:rsidR="00210BA1">
        <w:rPr>
          <w:rFonts w:eastAsia="Times New Roman" w:cs="Times New Roman"/>
          <w:bCs/>
          <w:szCs w:val="28"/>
          <w:lang w:eastAsia="ru-RU"/>
        </w:rPr>
        <w:t>ПРАВОВОЕ ОБЕСПЕЧЕНИЕ ДЕЯТЕЛЬНОСТИ БЮДЖЕТНЫХ УЧРЕЖДЕНИЙ</w:t>
      </w:r>
      <w:r>
        <w:rPr>
          <w:rFonts w:eastAsia="Times New Roman" w:cs="Times New Roman"/>
          <w:bCs/>
          <w:szCs w:val="28"/>
          <w:lang w:eastAsia="ru-RU"/>
        </w:rPr>
        <w:t xml:space="preserve">  </w:t>
      </w:r>
    </w:p>
    <w:p w14:paraId="38767BE0" w14:textId="1EC890D4" w:rsidR="00346FD2" w:rsidRPr="004079B1" w:rsidRDefault="00346FD2" w:rsidP="00EB4DA3">
      <w:pPr>
        <w:widowControl w:val="0"/>
        <w:tabs>
          <w:tab w:val="left" w:pos="993"/>
          <w:tab w:val="left" w:pos="1276"/>
          <w:tab w:val="left" w:pos="1418"/>
          <w:tab w:val="left" w:pos="2552"/>
        </w:tabs>
        <w:suppressAutoHyphens/>
        <w:autoSpaceDE w:val="0"/>
        <w:autoSpaceDN w:val="0"/>
        <w:adjustRightInd w:val="0"/>
        <w:ind w:firstLine="709"/>
        <w:rPr>
          <w:rFonts w:eastAsia="Times New Roman" w:cs="Times New Roman"/>
          <w:bCs/>
          <w:szCs w:val="28"/>
          <w:lang w:eastAsia="ru-RU"/>
        </w:rPr>
      </w:pPr>
      <w:r w:rsidRPr="00346FD2">
        <w:rPr>
          <w:rFonts w:eastAsia="Times New Roman" w:cs="Times New Roman"/>
          <w:bCs/>
          <w:szCs w:val="28"/>
          <w:lang w:eastAsia="ru-RU"/>
        </w:rPr>
        <w:t xml:space="preserve">Сравнительная характеристика организационно-правовых форм </w:t>
      </w:r>
      <w:r w:rsidR="00210BA1">
        <w:rPr>
          <w:rFonts w:eastAsia="Times New Roman" w:cs="Times New Roman"/>
          <w:bCs/>
          <w:szCs w:val="28"/>
          <w:lang w:eastAsia="ru-RU"/>
        </w:rPr>
        <w:t xml:space="preserve">некоммерческих организаций (далее – </w:t>
      </w:r>
      <w:r w:rsidRPr="00346FD2">
        <w:rPr>
          <w:rFonts w:eastAsia="Times New Roman" w:cs="Times New Roman"/>
          <w:bCs/>
          <w:szCs w:val="28"/>
          <w:lang w:eastAsia="ru-RU"/>
        </w:rPr>
        <w:t>НКО</w:t>
      </w:r>
      <w:r w:rsidR="00210BA1">
        <w:rPr>
          <w:rFonts w:eastAsia="Times New Roman" w:cs="Times New Roman"/>
          <w:bCs/>
          <w:szCs w:val="28"/>
          <w:lang w:eastAsia="ru-RU"/>
        </w:rPr>
        <w:t>)</w:t>
      </w:r>
      <w:r w:rsidRPr="00346FD2">
        <w:rPr>
          <w:rFonts w:eastAsia="Times New Roman" w:cs="Times New Roman"/>
          <w:bCs/>
          <w:szCs w:val="28"/>
          <w:lang w:eastAsia="ru-RU"/>
        </w:rPr>
        <w:t>.</w:t>
      </w:r>
      <w:r w:rsidR="00210BA1">
        <w:rPr>
          <w:rFonts w:eastAsia="Times New Roman" w:cs="Times New Roman"/>
          <w:bCs/>
          <w:szCs w:val="28"/>
          <w:lang w:eastAsia="ru-RU"/>
        </w:rPr>
        <w:t xml:space="preserve"> </w:t>
      </w:r>
      <w:r w:rsidRPr="00346FD2">
        <w:rPr>
          <w:rFonts w:eastAsia="Times New Roman" w:cs="Times New Roman"/>
          <w:bCs/>
          <w:szCs w:val="28"/>
          <w:lang w:eastAsia="ru-RU"/>
        </w:rPr>
        <w:t>Место бюджетных учреждений в структуре НКО.</w:t>
      </w:r>
    </w:p>
    <w:p w14:paraId="495C6D6B" w14:textId="37B482BB" w:rsidR="00210BA1" w:rsidRPr="004079B1" w:rsidRDefault="00210BA1" w:rsidP="00EB4DA3">
      <w:pPr>
        <w:widowControl w:val="0"/>
        <w:tabs>
          <w:tab w:val="left" w:pos="993"/>
          <w:tab w:val="left" w:pos="1276"/>
          <w:tab w:val="left" w:pos="1418"/>
          <w:tab w:val="left" w:pos="2552"/>
        </w:tabs>
        <w:suppressAutoHyphens/>
        <w:autoSpaceDE w:val="0"/>
        <w:autoSpaceDN w:val="0"/>
        <w:adjustRightInd w:val="0"/>
        <w:ind w:firstLine="709"/>
        <w:rPr>
          <w:rFonts w:eastAsia="Times New Roman" w:cs="Times New Roman"/>
          <w:bCs/>
          <w:szCs w:val="28"/>
          <w:lang w:eastAsia="ru-RU"/>
        </w:rPr>
      </w:pPr>
      <w:r>
        <w:rPr>
          <w:rFonts w:eastAsia="Times New Roman" w:cs="Times New Roman"/>
          <w:bCs/>
          <w:szCs w:val="28"/>
          <w:lang w:eastAsia="ru-RU"/>
        </w:rPr>
        <w:t>Ц</w:t>
      </w:r>
      <w:r w:rsidRPr="004079B1">
        <w:rPr>
          <w:rFonts w:eastAsia="Times New Roman" w:cs="Times New Roman"/>
          <w:bCs/>
          <w:szCs w:val="28"/>
          <w:lang w:eastAsia="ru-RU"/>
        </w:rPr>
        <w:t>ели создания</w:t>
      </w:r>
      <w:r>
        <w:rPr>
          <w:rFonts w:eastAsia="Times New Roman" w:cs="Times New Roman"/>
          <w:bCs/>
          <w:szCs w:val="28"/>
          <w:lang w:eastAsia="ru-RU"/>
        </w:rPr>
        <w:t xml:space="preserve"> бюджетных учреждений (БУ)</w:t>
      </w:r>
      <w:r w:rsidRPr="004079B1">
        <w:rPr>
          <w:rFonts w:eastAsia="Times New Roman" w:cs="Times New Roman"/>
          <w:bCs/>
          <w:szCs w:val="28"/>
          <w:lang w:eastAsia="ru-RU"/>
        </w:rPr>
        <w:t>. Особенности регистрации и ликвидации. Источники финансирования. Целевой капитал.</w:t>
      </w:r>
    </w:p>
    <w:p w14:paraId="23AD0B70" w14:textId="77777777" w:rsidR="004079B1" w:rsidRPr="004079B1" w:rsidRDefault="004079B1" w:rsidP="00EB4DA3">
      <w:pPr>
        <w:widowControl w:val="0"/>
        <w:tabs>
          <w:tab w:val="left" w:pos="993"/>
          <w:tab w:val="left" w:pos="1276"/>
          <w:tab w:val="left" w:pos="1418"/>
          <w:tab w:val="left" w:pos="2552"/>
        </w:tabs>
        <w:suppressAutoHyphens/>
        <w:autoSpaceDE w:val="0"/>
        <w:autoSpaceDN w:val="0"/>
        <w:adjustRightInd w:val="0"/>
        <w:ind w:firstLine="709"/>
        <w:rPr>
          <w:rFonts w:eastAsia="Times New Roman" w:cs="Times New Roman"/>
          <w:bCs/>
          <w:szCs w:val="28"/>
          <w:lang w:eastAsia="ru-RU"/>
        </w:rPr>
      </w:pPr>
      <w:r w:rsidRPr="004079B1">
        <w:rPr>
          <w:rFonts w:eastAsia="Times New Roman" w:cs="Times New Roman"/>
          <w:bCs/>
          <w:szCs w:val="28"/>
          <w:lang w:eastAsia="ru-RU"/>
        </w:rPr>
        <w:t>Постановка на учет в налоговом органе, документы, используемые при создании, ответственность за нарушение сроков постановки на учет.</w:t>
      </w:r>
    </w:p>
    <w:p w14:paraId="409C9277" w14:textId="23080219" w:rsidR="004079B1" w:rsidRPr="004079B1" w:rsidRDefault="004079B1" w:rsidP="00EB4DA3">
      <w:pPr>
        <w:widowControl w:val="0"/>
        <w:tabs>
          <w:tab w:val="left" w:pos="993"/>
          <w:tab w:val="left" w:pos="1276"/>
          <w:tab w:val="left" w:pos="1418"/>
          <w:tab w:val="left" w:pos="2552"/>
        </w:tabs>
        <w:suppressAutoHyphens/>
        <w:autoSpaceDE w:val="0"/>
        <w:autoSpaceDN w:val="0"/>
        <w:adjustRightInd w:val="0"/>
        <w:ind w:firstLine="709"/>
        <w:rPr>
          <w:rFonts w:eastAsia="Times New Roman" w:cs="Times New Roman"/>
          <w:bCs/>
          <w:szCs w:val="28"/>
          <w:lang w:eastAsia="ru-RU"/>
        </w:rPr>
      </w:pPr>
      <w:r w:rsidRPr="004079B1">
        <w:rPr>
          <w:rFonts w:eastAsia="Times New Roman" w:cs="Times New Roman"/>
          <w:bCs/>
          <w:szCs w:val="28"/>
          <w:lang w:eastAsia="ru-RU"/>
        </w:rPr>
        <w:t>Организация учетной политики для целей налогообложения в БУ.</w:t>
      </w:r>
    </w:p>
    <w:p w14:paraId="042C2654" w14:textId="4D776C65" w:rsidR="006C68FB" w:rsidRDefault="004079B1" w:rsidP="00EB4DA3">
      <w:pPr>
        <w:widowControl w:val="0"/>
        <w:tabs>
          <w:tab w:val="left" w:pos="993"/>
          <w:tab w:val="left" w:pos="1276"/>
          <w:tab w:val="left" w:pos="1418"/>
          <w:tab w:val="left" w:pos="2552"/>
        </w:tabs>
        <w:suppressAutoHyphens/>
        <w:autoSpaceDE w:val="0"/>
        <w:autoSpaceDN w:val="0"/>
        <w:adjustRightInd w:val="0"/>
        <w:ind w:firstLine="709"/>
        <w:rPr>
          <w:rFonts w:eastAsia="Times New Roman" w:cs="Times New Roman"/>
          <w:bCs/>
          <w:szCs w:val="28"/>
          <w:lang w:eastAsia="ru-RU"/>
        </w:rPr>
      </w:pPr>
      <w:r w:rsidRPr="004079B1">
        <w:rPr>
          <w:rFonts w:eastAsia="Times New Roman" w:cs="Times New Roman"/>
          <w:bCs/>
          <w:szCs w:val="28"/>
          <w:lang w:eastAsia="ru-RU"/>
        </w:rPr>
        <w:t>Общие принципы налогообложения БУ</w:t>
      </w:r>
      <w:r w:rsidR="00210BA1">
        <w:rPr>
          <w:rFonts w:eastAsia="Times New Roman" w:cs="Times New Roman"/>
          <w:bCs/>
          <w:szCs w:val="28"/>
          <w:lang w:eastAsia="ru-RU"/>
        </w:rPr>
        <w:t>.</w:t>
      </w:r>
    </w:p>
    <w:p w14:paraId="56C7E27B" w14:textId="77777777" w:rsidR="004079B1" w:rsidRDefault="004079B1" w:rsidP="00EB4DA3">
      <w:pPr>
        <w:widowControl w:val="0"/>
        <w:tabs>
          <w:tab w:val="left" w:pos="993"/>
          <w:tab w:val="left" w:pos="1276"/>
          <w:tab w:val="left" w:pos="1418"/>
          <w:tab w:val="left" w:pos="2552"/>
        </w:tabs>
        <w:suppressAutoHyphens/>
        <w:autoSpaceDE w:val="0"/>
        <w:autoSpaceDN w:val="0"/>
        <w:adjustRightInd w:val="0"/>
        <w:ind w:firstLine="709"/>
        <w:rPr>
          <w:rFonts w:eastAsia="Times New Roman" w:cs="Times New Roman"/>
          <w:bCs/>
          <w:szCs w:val="28"/>
          <w:lang w:eastAsia="ru-RU"/>
        </w:rPr>
      </w:pPr>
    </w:p>
    <w:p w14:paraId="0B79AB9C" w14:textId="2B22A2E0" w:rsidR="00BF2A0F" w:rsidRDefault="00BF2A0F" w:rsidP="00EB4DA3">
      <w:pPr>
        <w:widowControl w:val="0"/>
        <w:tabs>
          <w:tab w:val="left" w:pos="993"/>
          <w:tab w:val="left" w:pos="1276"/>
          <w:tab w:val="left" w:pos="1418"/>
          <w:tab w:val="left" w:pos="2552"/>
        </w:tabs>
        <w:suppressAutoHyphens/>
        <w:autoSpaceDE w:val="0"/>
        <w:autoSpaceDN w:val="0"/>
        <w:adjustRightInd w:val="0"/>
        <w:ind w:firstLine="709"/>
        <w:rPr>
          <w:rFonts w:eastAsia="Times New Roman" w:cs="Times New Roman"/>
          <w:bCs/>
          <w:szCs w:val="28"/>
          <w:lang w:eastAsia="ru-RU"/>
        </w:rPr>
      </w:pPr>
      <w:r>
        <w:rPr>
          <w:rFonts w:eastAsia="Times New Roman" w:cs="Times New Roman"/>
          <w:bCs/>
          <w:szCs w:val="28"/>
          <w:lang w:eastAsia="ru-RU"/>
        </w:rPr>
        <w:t xml:space="preserve">Тема 2. </w:t>
      </w:r>
      <w:r w:rsidR="00C2361E">
        <w:rPr>
          <w:rFonts w:eastAsia="Times New Roman" w:cs="Times New Roman"/>
          <w:bCs/>
          <w:szCs w:val="28"/>
          <w:lang w:eastAsia="ru-RU"/>
        </w:rPr>
        <w:t xml:space="preserve">ОСОБЕННОСТИ ИСЧИСЛЕНИЯ И УПЛАТЫ </w:t>
      </w:r>
      <w:r w:rsidR="00210BA1">
        <w:rPr>
          <w:rFonts w:eastAsia="Times New Roman" w:cs="Times New Roman"/>
          <w:bCs/>
          <w:szCs w:val="28"/>
          <w:lang w:eastAsia="ru-RU"/>
        </w:rPr>
        <w:t>БУ</w:t>
      </w:r>
      <w:r w:rsidR="00C2361E">
        <w:rPr>
          <w:rFonts w:eastAsia="Times New Roman" w:cs="Times New Roman"/>
          <w:bCs/>
          <w:szCs w:val="28"/>
          <w:lang w:eastAsia="ru-RU"/>
        </w:rPr>
        <w:t xml:space="preserve"> РЕГИОНАЛЬНЫХ И МЕСТНЫХ НАЛОГОВ</w:t>
      </w:r>
      <w:r>
        <w:rPr>
          <w:rFonts w:eastAsia="Times New Roman" w:cs="Times New Roman"/>
          <w:bCs/>
          <w:szCs w:val="28"/>
          <w:lang w:eastAsia="ru-RU"/>
        </w:rPr>
        <w:t xml:space="preserve"> </w:t>
      </w:r>
    </w:p>
    <w:p w14:paraId="7A1AEE28" w14:textId="2B3AB0B1" w:rsidR="00CF65CA" w:rsidRPr="00CF65CA" w:rsidRDefault="00CF65CA" w:rsidP="00EB4DA3">
      <w:pPr>
        <w:widowControl w:val="0"/>
        <w:tabs>
          <w:tab w:val="left" w:pos="993"/>
          <w:tab w:val="left" w:pos="1276"/>
          <w:tab w:val="left" w:pos="1418"/>
          <w:tab w:val="left" w:pos="2552"/>
        </w:tabs>
        <w:suppressAutoHyphens/>
        <w:autoSpaceDE w:val="0"/>
        <w:autoSpaceDN w:val="0"/>
        <w:adjustRightInd w:val="0"/>
        <w:ind w:firstLine="709"/>
        <w:rPr>
          <w:rFonts w:eastAsia="Times New Roman" w:cs="Times New Roman"/>
          <w:bCs/>
          <w:szCs w:val="28"/>
          <w:lang w:eastAsia="ru-RU"/>
        </w:rPr>
      </w:pPr>
      <w:r w:rsidRPr="00CF65CA">
        <w:rPr>
          <w:rFonts w:eastAsia="Times New Roman" w:cs="Times New Roman"/>
          <w:bCs/>
          <w:szCs w:val="28"/>
          <w:lang w:eastAsia="ru-RU"/>
        </w:rPr>
        <w:t xml:space="preserve">Состав региональных и местных налогов, уплачиваемых </w:t>
      </w:r>
      <w:r w:rsidR="00210BA1">
        <w:rPr>
          <w:rFonts w:eastAsia="Times New Roman" w:cs="Times New Roman"/>
          <w:bCs/>
          <w:szCs w:val="28"/>
          <w:lang w:eastAsia="ru-RU"/>
        </w:rPr>
        <w:t>БУ</w:t>
      </w:r>
      <w:r w:rsidRPr="00CF65CA">
        <w:rPr>
          <w:rFonts w:eastAsia="Times New Roman" w:cs="Times New Roman"/>
          <w:bCs/>
          <w:szCs w:val="28"/>
          <w:lang w:eastAsia="ru-RU"/>
        </w:rPr>
        <w:t>.</w:t>
      </w:r>
    </w:p>
    <w:p w14:paraId="762F6FDC" w14:textId="6D85A4ED" w:rsidR="00CF65CA" w:rsidRPr="00CF65CA" w:rsidRDefault="00210BA1" w:rsidP="00EB4DA3">
      <w:pPr>
        <w:widowControl w:val="0"/>
        <w:tabs>
          <w:tab w:val="left" w:pos="993"/>
          <w:tab w:val="left" w:pos="1276"/>
          <w:tab w:val="left" w:pos="1418"/>
          <w:tab w:val="left" w:pos="2552"/>
        </w:tabs>
        <w:suppressAutoHyphens/>
        <w:autoSpaceDE w:val="0"/>
        <w:autoSpaceDN w:val="0"/>
        <w:adjustRightInd w:val="0"/>
        <w:ind w:firstLine="709"/>
        <w:rPr>
          <w:rFonts w:eastAsia="Times New Roman" w:cs="Times New Roman"/>
          <w:bCs/>
          <w:szCs w:val="28"/>
          <w:lang w:eastAsia="ru-RU"/>
        </w:rPr>
      </w:pPr>
      <w:r>
        <w:rPr>
          <w:rFonts w:eastAsia="Times New Roman" w:cs="Times New Roman"/>
          <w:bCs/>
          <w:szCs w:val="28"/>
          <w:lang w:eastAsia="ru-RU"/>
        </w:rPr>
        <w:t>БУ</w:t>
      </w:r>
      <w:r w:rsidR="00CF65CA" w:rsidRPr="00CF65CA">
        <w:rPr>
          <w:rFonts w:eastAsia="Times New Roman" w:cs="Times New Roman"/>
          <w:bCs/>
          <w:szCs w:val="28"/>
          <w:lang w:eastAsia="ru-RU"/>
        </w:rPr>
        <w:t xml:space="preserve"> – налогоплательщик налога на имущество организаций. Особенности формирования налоговой базы. Имущество </w:t>
      </w:r>
      <w:r>
        <w:rPr>
          <w:rFonts w:eastAsia="Times New Roman" w:cs="Times New Roman"/>
          <w:bCs/>
          <w:szCs w:val="28"/>
          <w:lang w:eastAsia="ru-RU"/>
        </w:rPr>
        <w:t>БУ</w:t>
      </w:r>
      <w:r w:rsidR="00CF65CA" w:rsidRPr="00CF65CA">
        <w:rPr>
          <w:rFonts w:eastAsia="Times New Roman" w:cs="Times New Roman"/>
          <w:bCs/>
          <w:szCs w:val="28"/>
          <w:lang w:eastAsia="ru-RU"/>
        </w:rPr>
        <w:t xml:space="preserve">, не входящее в объект налогообложения. Налоговые льготы. Особенности исчисления и уплаты налога (и авансовых платежей). </w:t>
      </w:r>
    </w:p>
    <w:p w14:paraId="14E34A87" w14:textId="2DF78152" w:rsidR="00CF65CA" w:rsidRPr="00CF65CA" w:rsidRDefault="00210BA1" w:rsidP="00EB4DA3">
      <w:pPr>
        <w:widowControl w:val="0"/>
        <w:tabs>
          <w:tab w:val="left" w:pos="993"/>
          <w:tab w:val="left" w:pos="1276"/>
          <w:tab w:val="left" w:pos="1418"/>
          <w:tab w:val="left" w:pos="2552"/>
        </w:tabs>
        <w:suppressAutoHyphens/>
        <w:autoSpaceDE w:val="0"/>
        <w:autoSpaceDN w:val="0"/>
        <w:adjustRightInd w:val="0"/>
        <w:ind w:firstLine="709"/>
        <w:rPr>
          <w:rFonts w:eastAsia="Times New Roman" w:cs="Times New Roman"/>
          <w:bCs/>
          <w:szCs w:val="28"/>
          <w:lang w:eastAsia="ru-RU"/>
        </w:rPr>
      </w:pPr>
      <w:r>
        <w:rPr>
          <w:rFonts w:eastAsia="Times New Roman" w:cs="Times New Roman"/>
          <w:bCs/>
          <w:szCs w:val="28"/>
          <w:lang w:eastAsia="ru-RU"/>
        </w:rPr>
        <w:t>БУ</w:t>
      </w:r>
      <w:r w:rsidR="00CF65CA" w:rsidRPr="00CF65CA">
        <w:rPr>
          <w:rFonts w:eastAsia="Times New Roman" w:cs="Times New Roman"/>
          <w:bCs/>
          <w:szCs w:val="28"/>
          <w:lang w:eastAsia="ru-RU"/>
        </w:rPr>
        <w:t xml:space="preserve"> – налогоплательщик транспортного налога. Транспортные средства </w:t>
      </w:r>
      <w:r>
        <w:rPr>
          <w:rFonts w:eastAsia="Times New Roman" w:cs="Times New Roman"/>
          <w:bCs/>
          <w:szCs w:val="28"/>
          <w:lang w:eastAsia="ru-RU"/>
        </w:rPr>
        <w:t>БУ</w:t>
      </w:r>
      <w:r w:rsidR="00CF65CA" w:rsidRPr="00CF65CA">
        <w:rPr>
          <w:rFonts w:eastAsia="Times New Roman" w:cs="Times New Roman"/>
          <w:bCs/>
          <w:szCs w:val="28"/>
          <w:lang w:eastAsia="ru-RU"/>
        </w:rPr>
        <w:t xml:space="preserve">, не входящие в объект налогообложения. Налоговые льготы. Особенности исчисления и уплаты налога (и авансовых платежей). </w:t>
      </w:r>
    </w:p>
    <w:p w14:paraId="1EA38B1E" w14:textId="3A838647" w:rsidR="0097004B" w:rsidRDefault="00210BA1" w:rsidP="00EB4DA3">
      <w:pPr>
        <w:widowControl w:val="0"/>
        <w:tabs>
          <w:tab w:val="left" w:pos="993"/>
          <w:tab w:val="left" w:pos="1276"/>
          <w:tab w:val="left" w:pos="1418"/>
          <w:tab w:val="left" w:pos="2552"/>
        </w:tabs>
        <w:suppressAutoHyphens/>
        <w:autoSpaceDE w:val="0"/>
        <w:autoSpaceDN w:val="0"/>
        <w:adjustRightInd w:val="0"/>
        <w:ind w:firstLine="709"/>
        <w:rPr>
          <w:rFonts w:eastAsia="Times New Roman" w:cs="Times New Roman"/>
          <w:bCs/>
          <w:szCs w:val="28"/>
          <w:lang w:eastAsia="ru-RU"/>
        </w:rPr>
      </w:pPr>
      <w:r>
        <w:rPr>
          <w:rFonts w:eastAsia="Times New Roman" w:cs="Times New Roman"/>
          <w:bCs/>
          <w:szCs w:val="28"/>
          <w:lang w:eastAsia="ru-RU"/>
        </w:rPr>
        <w:t>БУ</w:t>
      </w:r>
      <w:r w:rsidR="00CF65CA" w:rsidRPr="00CF65CA">
        <w:rPr>
          <w:rFonts w:eastAsia="Times New Roman" w:cs="Times New Roman"/>
          <w:bCs/>
          <w:szCs w:val="28"/>
          <w:lang w:eastAsia="ru-RU"/>
        </w:rPr>
        <w:t xml:space="preserve"> – налогоплательщик земельного налога. Особенности формирования налоговой базы. Налоговые льготы. Особенности исчисления и уплаты налога (и авансовых платежей).</w:t>
      </w:r>
    </w:p>
    <w:p w14:paraId="410E800F" w14:textId="7608C507" w:rsidR="008C1B79" w:rsidRPr="008C1B79" w:rsidRDefault="008C1B79" w:rsidP="00EB4DA3">
      <w:pPr>
        <w:widowControl w:val="0"/>
        <w:tabs>
          <w:tab w:val="left" w:pos="993"/>
          <w:tab w:val="left" w:pos="1276"/>
          <w:tab w:val="left" w:pos="1418"/>
          <w:tab w:val="left" w:pos="2552"/>
        </w:tabs>
        <w:suppressAutoHyphens/>
        <w:autoSpaceDE w:val="0"/>
        <w:autoSpaceDN w:val="0"/>
        <w:adjustRightInd w:val="0"/>
        <w:ind w:firstLine="709"/>
        <w:rPr>
          <w:rFonts w:eastAsia="Times New Roman" w:cs="Times New Roman"/>
          <w:bCs/>
          <w:szCs w:val="28"/>
          <w:lang w:eastAsia="ru-RU"/>
        </w:rPr>
      </w:pPr>
      <w:r w:rsidRPr="008C1B79">
        <w:rPr>
          <w:rFonts w:eastAsia="Times New Roman" w:cs="Times New Roman"/>
          <w:bCs/>
          <w:szCs w:val="28"/>
          <w:lang w:eastAsia="ru-RU"/>
        </w:rPr>
        <w:t xml:space="preserve">Применение ставок </w:t>
      </w:r>
      <w:r w:rsidR="00210BA1">
        <w:rPr>
          <w:rFonts w:eastAsia="Times New Roman" w:cs="Times New Roman"/>
          <w:bCs/>
          <w:szCs w:val="28"/>
          <w:lang w:eastAsia="ru-RU"/>
        </w:rPr>
        <w:t>БУ</w:t>
      </w:r>
      <w:r w:rsidRPr="008C1B79">
        <w:rPr>
          <w:rFonts w:eastAsia="Times New Roman" w:cs="Times New Roman"/>
          <w:bCs/>
          <w:szCs w:val="28"/>
          <w:lang w:eastAsia="ru-RU"/>
        </w:rPr>
        <w:t xml:space="preserve"> с учетом законодательных актов субъектов Российской Федерации и нормативных правовых актов местного самоуправления по региональным и местным налогам.</w:t>
      </w:r>
    </w:p>
    <w:p w14:paraId="10929BA6" w14:textId="77777777" w:rsidR="00CF65CA" w:rsidRDefault="00CF65CA" w:rsidP="00EB4DA3">
      <w:pPr>
        <w:widowControl w:val="0"/>
        <w:tabs>
          <w:tab w:val="left" w:pos="993"/>
          <w:tab w:val="left" w:pos="1276"/>
          <w:tab w:val="left" w:pos="1418"/>
          <w:tab w:val="left" w:pos="2552"/>
        </w:tabs>
        <w:suppressAutoHyphens/>
        <w:autoSpaceDE w:val="0"/>
        <w:autoSpaceDN w:val="0"/>
        <w:adjustRightInd w:val="0"/>
        <w:ind w:firstLine="709"/>
        <w:rPr>
          <w:rFonts w:eastAsia="Times New Roman" w:cs="Times New Roman"/>
          <w:bCs/>
          <w:szCs w:val="28"/>
          <w:lang w:eastAsia="ru-RU"/>
        </w:rPr>
      </w:pPr>
    </w:p>
    <w:p w14:paraId="70448F9E" w14:textId="243A72C3" w:rsidR="00BF2A0F" w:rsidRPr="00BF2A0F" w:rsidRDefault="00BF2A0F" w:rsidP="00EB4DA3">
      <w:pPr>
        <w:widowControl w:val="0"/>
        <w:tabs>
          <w:tab w:val="left" w:pos="993"/>
          <w:tab w:val="left" w:pos="1276"/>
          <w:tab w:val="left" w:pos="1418"/>
          <w:tab w:val="left" w:pos="2552"/>
        </w:tabs>
        <w:suppressAutoHyphens/>
        <w:autoSpaceDE w:val="0"/>
        <w:autoSpaceDN w:val="0"/>
        <w:adjustRightInd w:val="0"/>
        <w:ind w:firstLine="709"/>
        <w:rPr>
          <w:rFonts w:eastAsia="Times New Roman" w:cs="Times New Roman"/>
          <w:bCs/>
          <w:szCs w:val="28"/>
          <w:lang w:eastAsia="ru-RU"/>
        </w:rPr>
      </w:pPr>
      <w:r w:rsidRPr="00BF2A0F">
        <w:rPr>
          <w:rFonts w:eastAsia="Times New Roman" w:cs="Times New Roman"/>
          <w:bCs/>
          <w:szCs w:val="28"/>
          <w:lang w:eastAsia="ru-RU"/>
        </w:rPr>
        <w:t xml:space="preserve">ТЕМА 3. </w:t>
      </w:r>
      <w:r w:rsidR="00C2361E">
        <w:rPr>
          <w:rFonts w:eastAsia="Times New Roman" w:cs="Times New Roman"/>
          <w:bCs/>
          <w:szCs w:val="28"/>
          <w:lang w:eastAsia="ru-RU"/>
        </w:rPr>
        <w:t xml:space="preserve">ПОРЯДОК ИСЧИСЛЕНИЯ И УПЛАТЫ НАЛОГА НА </w:t>
      </w:r>
      <w:r w:rsidR="00C2361E">
        <w:rPr>
          <w:rFonts w:eastAsia="Times New Roman" w:cs="Times New Roman"/>
          <w:bCs/>
          <w:szCs w:val="28"/>
          <w:lang w:eastAsia="ru-RU"/>
        </w:rPr>
        <w:lastRenderedPageBreak/>
        <w:t xml:space="preserve">ПРИБЫЛЬ ОРГАНИЗАЦИЙ </w:t>
      </w:r>
      <w:r w:rsidR="00210BA1">
        <w:rPr>
          <w:rFonts w:eastAsia="Times New Roman" w:cs="Times New Roman"/>
          <w:bCs/>
          <w:szCs w:val="28"/>
          <w:lang w:eastAsia="ru-RU"/>
        </w:rPr>
        <w:t>БУ</w:t>
      </w:r>
      <w:r w:rsidRPr="00BF2A0F">
        <w:rPr>
          <w:rFonts w:eastAsia="Times New Roman" w:cs="Times New Roman"/>
          <w:bCs/>
          <w:szCs w:val="28"/>
          <w:lang w:eastAsia="ru-RU"/>
        </w:rPr>
        <w:t xml:space="preserve"> </w:t>
      </w:r>
    </w:p>
    <w:p w14:paraId="5FFB08DD" w14:textId="5B51B19A" w:rsidR="00CF3920" w:rsidRPr="00CF3920" w:rsidRDefault="00210BA1" w:rsidP="00EB4DA3">
      <w:pPr>
        <w:widowControl w:val="0"/>
        <w:tabs>
          <w:tab w:val="left" w:pos="993"/>
          <w:tab w:val="left" w:pos="1276"/>
          <w:tab w:val="left" w:pos="1418"/>
          <w:tab w:val="left" w:pos="2552"/>
        </w:tabs>
        <w:suppressAutoHyphens/>
        <w:autoSpaceDE w:val="0"/>
        <w:autoSpaceDN w:val="0"/>
        <w:adjustRightInd w:val="0"/>
        <w:ind w:firstLine="709"/>
        <w:rPr>
          <w:rFonts w:eastAsia="Times New Roman" w:cs="Times New Roman"/>
          <w:bCs/>
          <w:szCs w:val="28"/>
          <w:lang w:eastAsia="ru-RU"/>
        </w:rPr>
      </w:pPr>
      <w:r>
        <w:rPr>
          <w:rFonts w:eastAsia="Times New Roman" w:cs="Times New Roman"/>
          <w:bCs/>
          <w:szCs w:val="28"/>
          <w:lang w:eastAsia="ru-RU"/>
        </w:rPr>
        <w:t>БУ</w:t>
      </w:r>
      <w:r w:rsidR="00CF3920" w:rsidRPr="00CF3920">
        <w:rPr>
          <w:rFonts w:eastAsia="Times New Roman" w:cs="Times New Roman"/>
          <w:bCs/>
          <w:szCs w:val="28"/>
          <w:lang w:eastAsia="ru-RU"/>
        </w:rPr>
        <w:t xml:space="preserve"> – налогоплательщик налога на прибыль организаций. Условия применения «нулевой» ставки.</w:t>
      </w:r>
    </w:p>
    <w:p w14:paraId="3C8FE020" w14:textId="5F2E3791" w:rsidR="00CF3920" w:rsidRPr="00CF3920" w:rsidRDefault="00CF3920" w:rsidP="00EB4DA3">
      <w:pPr>
        <w:widowControl w:val="0"/>
        <w:tabs>
          <w:tab w:val="left" w:pos="993"/>
          <w:tab w:val="left" w:pos="1276"/>
          <w:tab w:val="left" w:pos="1418"/>
          <w:tab w:val="left" w:pos="2552"/>
        </w:tabs>
        <w:suppressAutoHyphens/>
        <w:autoSpaceDE w:val="0"/>
        <w:autoSpaceDN w:val="0"/>
        <w:adjustRightInd w:val="0"/>
        <w:ind w:firstLine="709"/>
        <w:rPr>
          <w:rFonts w:eastAsia="Times New Roman" w:cs="Times New Roman"/>
          <w:bCs/>
          <w:szCs w:val="28"/>
          <w:lang w:eastAsia="ru-RU"/>
        </w:rPr>
      </w:pPr>
      <w:r w:rsidRPr="00CF3920">
        <w:rPr>
          <w:rFonts w:eastAsia="Times New Roman" w:cs="Times New Roman"/>
          <w:bCs/>
          <w:szCs w:val="28"/>
          <w:lang w:eastAsia="ru-RU"/>
        </w:rPr>
        <w:t xml:space="preserve">Доходы </w:t>
      </w:r>
      <w:r w:rsidR="00210BA1">
        <w:rPr>
          <w:rFonts w:eastAsia="Times New Roman" w:cs="Times New Roman"/>
          <w:bCs/>
          <w:szCs w:val="28"/>
          <w:lang w:eastAsia="ru-RU"/>
        </w:rPr>
        <w:t>БУ</w:t>
      </w:r>
      <w:r w:rsidRPr="00CF3920">
        <w:rPr>
          <w:rFonts w:eastAsia="Times New Roman" w:cs="Times New Roman"/>
          <w:bCs/>
          <w:szCs w:val="28"/>
          <w:lang w:eastAsia="ru-RU"/>
        </w:rPr>
        <w:t>: состав доходов, механизм исключения из налоговой базы отдельных видов доходов. Доходы в виде имущества, полученного в рамках целевого финансирования: состав и условия исключения из налоговой базы. Доходы, полученные в рамках целевых поступлений: состав и условия исключения из налоговой базы. Состав и порядок признания внереализационных доходов. Организация раздельного учета доходов.</w:t>
      </w:r>
    </w:p>
    <w:p w14:paraId="7695FD4B" w14:textId="7FDC5AF6" w:rsidR="00CF3920" w:rsidRDefault="00CF3920" w:rsidP="00EB4DA3">
      <w:pPr>
        <w:widowControl w:val="0"/>
        <w:tabs>
          <w:tab w:val="left" w:pos="993"/>
          <w:tab w:val="left" w:pos="1276"/>
          <w:tab w:val="left" w:pos="1418"/>
          <w:tab w:val="left" w:pos="2552"/>
        </w:tabs>
        <w:suppressAutoHyphens/>
        <w:autoSpaceDE w:val="0"/>
        <w:autoSpaceDN w:val="0"/>
        <w:adjustRightInd w:val="0"/>
        <w:ind w:firstLine="709"/>
        <w:rPr>
          <w:rFonts w:eastAsia="Times New Roman" w:cs="Times New Roman"/>
          <w:bCs/>
          <w:szCs w:val="28"/>
          <w:lang w:eastAsia="ru-RU"/>
        </w:rPr>
      </w:pPr>
      <w:r w:rsidRPr="00CF3920">
        <w:rPr>
          <w:rFonts w:eastAsia="Times New Roman" w:cs="Times New Roman"/>
          <w:bCs/>
          <w:szCs w:val="28"/>
          <w:lang w:eastAsia="ru-RU"/>
        </w:rPr>
        <w:t xml:space="preserve">Расходы </w:t>
      </w:r>
      <w:r w:rsidR="00210BA1">
        <w:rPr>
          <w:rFonts w:eastAsia="Times New Roman" w:cs="Times New Roman"/>
          <w:bCs/>
          <w:szCs w:val="28"/>
          <w:lang w:eastAsia="ru-RU"/>
        </w:rPr>
        <w:t>БУ</w:t>
      </w:r>
      <w:r w:rsidRPr="00CF3920">
        <w:rPr>
          <w:rFonts w:eastAsia="Times New Roman" w:cs="Times New Roman"/>
          <w:bCs/>
          <w:szCs w:val="28"/>
          <w:lang w:eastAsia="ru-RU"/>
        </w:rPr>
        <w:t xml:space="preserve">: организация раздельного учета расходов от уставной и предпринимательской деятельности. Состав внереализационных расходов. Особенности начисления амортизации для целей налогообложения. </w:t>
      </w:r>
    </w:p>
    <w:p w14:paraId="4CBB4050" w14:textId="20C7BEB6" w:rsidR="00D8412C" w:rsidRPr="00CF3920" w:rsidRDefault="00D8412C" w:rsidP="00EB4DA3">
      <w:pPr>
        <w:widowControl w:val="0"/>
        <w:tabs>
          <w:tab w:val="left" w:pos="993"/>
          <w:tab w:val="left" w:pos="1276"/>
          <w:tab w:val="left" w:pos="1418"/>
          <w:tab w:val="left" w:pos="2552"/>
        </w:tabs>
        <w:suppressAutoHyphens/>
        <w:autoSpaceDE w:val="0"/>
        <w:autoSpaceDN w:val="0"/>
        <w:adjustRightInd w:val="0"/>
        <w:ind w:firstLine="709"/>
        <w:rPr>
          <w:rFonts w:eastAsia="Times New Roman" w:cs="Times New Roman"/>
          <w:bCs/>
          <w:szCs w:val="28"/>
          <w:lang w:eastAsia="ru-RU"/>
        </w:rPr>
      </w:pPr>
      <w:r w:rsidRPr="00D8412C">
        <w:rPr>
          <w:rFonts w:eastAsia="Times New Roman" w:cs="Times New Roman"/>
          <w:bCs/>
          <w:szCs w:val="28"/>
          <w:lang w:eastAsia="ru-RU"/>
        </w:rPr>
        <w:t xml:space="preserve">Характеристика резервов, создаваемых </w:t>
      </w:r>
      <w:r w:rsidR="003D2787">
        <w:rPr>
          <w:rFonts w:eastAsia="Times New Roman" w:cs="Times New Roman"/>
          <w:bCs/>
          <w:szCs w:val="28"/>
          <w:lang w:eastAsia="ru-RU"/>
        </w:rPr>
        <w:t>БУ</w:t>
      </w:r>
      <w:r w:rsidRPr="00D8412C">
        <w:rPr>
          <w:rFonts w:eastAsia="Times New Roman" w:cs="Times New Roman"/>
          <w:bCs/>
          <w:szCs w:val="28"/>
          <w:lang w:eastAsia="ru-RU"/>
        </w:rPr>
        <w:t>: резервы по сомнительным долгам, резервы предстоящих расходов на НИОКР, резервы предстоящих расходов на оплату отпусков, резервы предстоящих расходов НКО и др.</w:t>
      </w:r>
    </w:p>
    <w:p w14:paraId="732325FF" w14:textId="4A06882C" w:rsidR="00CF3920" w:rsidRPr="00CF3920" w:rsidRDefault="00CF3920" w:rsidP="00EB4DA3">
      <w:pPr>
        <w:widowControl w:val="0"/>
        <w:tabs>
          <w:tab w:val="left" w:pos="993"/>
          <w:tab w:val="left" w:pos="1276"/>
          <w:tab w:val="left" w:pos="1418"/>
          <w:tab w:val="left" w:pos="2552"/>
        </w:tabs>
        <w:suppressAutoHyphens/>
        <w:autoSpaceDE w:val="0"/>
        <w:autoSpaceDN w:val="0"/>
        <w:adjustRightInd w:val="0"/>
        <w:ind w:firstLine="709"/>
        <w:rPr>
          <w:rFonts w:eastAsia="Times New Roman" w:cs="Times New Roman"/>
          <w:bCs/>
          <w:szCs w:val="28"/>
          <w:lang w:eastAsia="ru-RU"/>
        </w:rPr>
      </w:pPr>
      <w:r w:rsidRPr="00CF3920">
        <w:rPr>
          <w:rFonts w:eastAsia="Times New Roman" w:cs="Times New Roman"/>
          <w:bCs/>
          <w:szCs w:val="28"/>
          <w:lang w:eastAsia="ru-RU"/>
        </w:rPr>
        <w:t xml:space="preserve">Порядок исчисления и уплаты страховых взносов (в соответствии с гл. 34 НК РФ), условия включения в состав прочих расходов. Возможности применения пониженных тарифов для отдельных форм </w:t>
      </w:r>
      <w:r w:rsidR="00210BA1">
        <w:rPr>
          <w:rFonts w:eastAsia="Times New Roman" w:cs="Times New Roman"/>
          <w:bCs/>
          <w:szCs w:val="28"/>
          <w:lang w:eastAsia="ru-RU"/>
        </w:rPr>
        <w:t>БУ</w:t>
      </w:r>
      <w:r w:rsidRPr="00CF3920">
        <w:rPr>
          <w:rFonts w:eastAsia="Times New Roman" w:cs="Times New Roman"/>
          <w:bCs/>
          <w:szCs w:val="28"/>
          <w:lang w:eastAsia="ru-RU"/>
        </w:rPr>
        <w:t xml:space="preserve">. Порядок исчисления и уплаты страховых взносов </w:t>
      </w:r>
      <w:r w:rsidR="00210BA1">
        <w:rPr>
          <w:rFonts w:eastAsia="Times New Roman" w:cs="Times New Roman"/>
          <w:bCs/>
          <w:szCs w:val="28"/>
          <w:lang w:eastAsia="ru-RU"/>
        </w:rPr>
        <w:t>БУ</w:t>
      </w:r>
      <w:r w:rsidRPr="00CF3920">
        <w:rPr>
          <w:rFonts w:eastAsia="Times New Roman" w:cs="Times New Roman"/>
          <w:bCs/>
          <w:szCs w:val="28"/>
          <w:lang w:eastAsia="ru-RU"/>
        </w:rPr>
        <w:t xml:space="preserve">, осуществляющими выплаты в пользу физических лиц, в </w:t>
      </w:r>
      <w:proofErr w:type="spellStart"/>
      <w:r w:rsidRPr="00CF3920">
        <w:rPr>
          <w:rFonts w:eastAsia="Times New Roman" w:cs="Times New Roman"/>
          <w:bCs/>
          <w:szCs w:val="28"/>
          <w:lang w:eastAsia="ru-RU"/>
        </w:rPr>
        <w:t>т.ч</w:t>
      </w:r>
      <w:proofErr w:type="spellEnd"/>
      <w:r w:rsidRPr="00CF3920">
        <w:rPr>
          <w:rFonts w:eastAsia="Times New Roman" w:cs="Times New Roman"/>
          <w:bCs/>
          <w:szCs w:val="28"/>
          <w:lang w:eastAsia="ru-RU"/>
        </w:rPr>
        <w:t>. добровольцев.</w:t>
      </w:r>
    </w:p>
    <w:p w14:paraId="4E3A7BD4" w14:textId="73CF1EB5" w:rsidR="00F84F63" w:rsidRDefault="00CF3920" w:rsidP="00EB4DA3">
      <w:pPr>
        <w:widowControl w:val="0"/>
        <w:tabs>
          <w:tab w:val="left" w:pos="993"/>
          <w:tab w:val="left" w:pos="1276"/>
          <w:tab w:val="left" w:pos="1418"/>
          <w:tab w:val="left" w:pos="2552"/>
        </w:tabs>
        <w:suppressAutoHyphens/>
        <w:autoSpaceDE w:val="0"/>
        <w:autoSpaceDN w:val="0"/>
        <w:adjustRightInd w:val="0"/>
        <w:ind w:firstLine="709"/>
        <w:rPr>
          <w:rFonts w:eastAsia="Times New Roman" w:cs="Times New Roman"/>
          <w:bCs/>
          <w:szCs w:val="28"/>
          <w:lang w:eastAsia="ru-RU"/>
        </w:rPr>
      </w:pPr>
      <w:r w:rsidRPr="00CF3920">
        <w:rPr>
          <w:rFonts w:eastAsia="Times New Roman" w:cs="Times New Roman"/>
          <w:bCs/>
          <w:szCs w:val="28"/>
          <w:lang w:eastAsia="ru-RU"/>
        </w:rPr>
        <w:t xml:space="preserve">Порядок уплаты </w:t>
      </w:r>
      <w:r w:rsidR="00210BA1">
        <w:rPr>
          <w:rFonts w:eastAsia="Times New Roman" w:cs="Times New Roman"/>
          <w:bCs/>
          <w:szCs w:val="28"/>
          <w:lang w:eastAsia="ru-RU"/>
        </w:rPr>
        <w:t>БУ</w:t>
      </w:r>
      <w:r w:rsidRPr="00CF3920">
        <w:rPr>
          <w:rFonts w:eastAsia="Times New Roman" w:cs="Times New Roman"/>
          <w:bCs/>
          <w:szCs w:val="28"/>
          <w:lang w:eastAsia="ru-RU"/>
        </w:rPr>
        <w:t xml:space="preserve"> авансовых платежей и налога на прибыль организаций. Организация налогового учета и отчетности по налогу на прибыль организаций в </w:t>
      </w:r>
      <w:r w:rsidR="00210BA1">
        <w:rPr>
          <w:rFonts w:eastAsia="Times New Roman" w:cs="Times New Roman"/>
          <w:bCs/>
          <w:szCs w:val="28"/>
          <w:lang w:eastAsia="ru-RU"/>
        </w:rPr>
        <w:t>БУ</w:t>
      </w:r>
      <w:r w:rsidRPr="00CF3920">
        <w:rPr>
          <w:rFonts w:eastAsia="Times New Roman" w:cs="Times New Roman"/>
          <w:bCs/>
          <w:szCs w:val="28"/>
          <w:lang w:eastAsia="ru-RU"/>
        </w:rPr>
        <w:t>.</w:t>
      </w:r>
      <w:r w:rsidR="00F84F63">
        <w:rPr>
          <w:rFonts w:eastAsia="Times New Roman" w:cs="Times New Roman"/>
          <w:bCs/>
          <w:szCs w:val="28"/>
          <w:lang w:eastAsia="ru-RU"/>
        </w:rPr>
        <w:t xml:space="preserve"> </w:t>
      </w:r>
    </w:p>
    <w:p w14:paraId="26759C4D" w14:textId="34AD492C" w:rsidR="00CF3920" w:rsidRDefault="00F84F63" w:rsidP="00EB4DA3">
      <w:pPr>
        <w:widowControl w:val="0"/>
        <w:tabs>
          <w:tab w:val="left" w:pos="993"/>
          <w:tab w:val="left" w:pos="1276"/>
          <w:tab w:val="left" w:pos="1418"/>
          <w:tab w:val="left" w:pos="2552"/>
        </w:tabs>
        <w:suppressAutoHyphens/>
        <w:autoSpaceDE w:val="0"/>
        <w:autoSpaceDN w:val="0"/>
        <w:adjustRightInd w:val="0"/>
        <w:ind w:firstLine="709"/>
        <w:rPr>
          <w:rFonts w:eastAsia="Times New Roman" w:cs="Times New Roman"/>
          <w:bCs/>
          <w:szCs w:val="28"/>
          <w:lang w:eastAsia="ru-RU"/>
        </w:rPr>
      </w:pPr>
      <w:r>
        <w:rPr>
          <w:rFonts w:eastAsia="Times New Roman" w:cs="Times New Roman"/>
          <w:bCs/>
          <w:szCs w:val="28"/>
          <w:lang w:eastAsia="ru-RU"/>
        </w:rPr>
        <w:t>Возможность перехода на упрощенную систему налогообложения.</w:t>
      </w:r>
    </w:p>
    <w:p w14:paraId="38933167" w14:textId="77777777" w:rsidR="00CF3920" w:rsidRDefault="00CF3920" w:rsidP="00EB4DA3">
      <w:pPr>
        <w:widowControl w:val="0"/>
        <w:tabs>
          <w:tab w:val="left" w:pos="993"/>
          <w:tab w:val="left" w:pos="1276"/>
          <w:tab w:val="left" w:pos="1418"/>
          <w:tab w:val="left" w:pos="2552"/>
        </w:tabs>
        <w:suppressAutoHyphens/>
        <w:autoSpaceDE w:val="0"/>
        <w:autoSpaceDN w:val="0"/>
        <w:adjustRightInd w:val="0"/>
        <w:ind w:firstLine="709"/>
        <w:rPr>
          <w:rFonts w:eastAsia="Times New Roman" w:cs="Times New Roman"/>
          <w:bCs/>
          <w:szCs w:val="28"/>
          <w:lang w:eastAsia="ru-RU"/>
        </w:rPr>
      </w:pPr>
    </w:p>
    <w:p w14:paraId="1E47FA6F" w14:textId="27374D56" w:rsidR="00BF2A0F" w:rsidRPr="00BF2A0F" w:rsidRDefault="00BF2A0F" w:rsidP="00EB4DA3">
      <w:pPr>
        <w:widowControl w:val="0"/>
        <w:tabs>
          <w:tab w:val="left" w:pos="993"/>
          <w:tab w:val="left" w:pos="1276"/>
          <w:tab w:val="left" w:pos="1418"/>
          <w:tab w:val="left" w:pos="2552"/>
        </w:tabs>
        <w:suppressAutoHyphens/>
        <w:autoSpaceDE w:val="0"/>
        <w:autoSpaceDN w:val="0"/>
        <w:adjustRightInd w:val="0"/>
        <w:ind w:firstLine="709"/>
        <w:rPr>
          <w:rFonts w:eastAsia="Times New Roman" w:cs="Times New Roman"/>
          <w:bCs/>
          <w:szCs w:val="28"/>
          <w:lang w:eastAsia="ru-RU"/>
        </w:rPr>
      </w:pPr>
      <w:r w:rsidRPr="00BF2A0F">
        <w:rPr>
          <w:rFonts w:eastAsia="Times New Roman" w:cs="Times New Roman"/>
          <w:bCs/>
          <w:szCs w:val="28"/>
          <w:lang w:eastAsia="ru-RU"/>
        </w:rPr>
        <w:t xml:space="preserve">ТЕМА 4. </w:t>
      </w:r>
      <w:r w:rsidR="00C2361E">
        <w:rPr>
          <w:rFonts w:eastAsia="Times New Roman" w:cs="Times New Roman"/>
          <w:bCs/>
          <w:szCs w:val="28"/>
          <w:lang w:eastAsia="ru-RU"/>
        </w:rPr>
        <w:t xml:space="preserve">ОСОБЕННОСТИ ИСЧИСЛЕНИЯ И УПЛАТЫ </w:t>
      </w:r>
      <w:r w:rsidR="00210BA1">
        <w:rPr>
          <w:rFonts w:eastAsia="Times New Roman" w:cs="Times New Roman"/>
          <w:bCs/>
          <w:szCs w:val="28"/>
          <w:lang w:eastAsia="ru-RU"/>
        </w:rPr>
        <w:t>БУ</w:t>
      </w:r>
      <w:r w:rsidR="00C2361E">
        <w:rPr>
          <w:rFonts w:eastAsia="Times New Roman" w:cs="Times New Roman"/>
          <w:bCs/>
          <w:szCs w:val="28"/>
          <w:lang w:eastAsia="ru-RU"/>
        </w:rPr>
        <w:t xml:space="preserve"> ФЕДЕРАЛЬНЫХ НАЛОГОВ</w:t>
      </w:r>
    </w:p>
    <w:p w14:paraId="7EB2435E" w14:textId="5B277D81" w:rsidR="0040457C" w:rsidRPr="0040457C" w:rsidRDefault="0040457C" w:rsidP="00EB4DA3">
      <w:pPr>
        <w:widowControl w:val="0"/>
        <w:tabs>
          <w:tab w:val="left" w:pos="993"/>
          <w:tab w:val="left" w:pos="1276"/>
          <w:tab w:val="left" w:pos="1418"/>
          <w:tab w:val="left" w:pos="2552"/>
        </w:tabs>
        <w:suppressAutoHyphens/>
        <w:autoSpaceDE w:val="0"/>
        <w:autoSpaceDN w:val="0"/>
        <w:adjustRightInd w:val="0"/>
        <w:ind w:firstLine="709"/>
        <w:contextualSpacing/>
        <w:rPr>
          <w:rFonts w:eastAsia="Times New Roman" w:cs="Times New Roman"/>
          <w:bCs/>
          <w:szCs w:val="28"/>
          <w:lang w:eastAsia="ru-RU"/>
        </w:rPr>
      </w:pPr>
      <w:r w:rsidRPr="0040457C">
        <w:rPr>
          <w:rFonts w:eastAsia="Times New Roman" w:cs="Times New Roman"/>
          <w:bCs/>
          <w:szCs w:val="28"/>
          <w:lang w:eastAsia="ru-RU"/>
        </w:rPr>
        <w:t xml:space="preserve">Состав федеральных налогов и сборов, которые исчисляют и уплачивают НКО: НДС, НДФЛ (как налоговый агент), государственная пошлина. </w:t>
      </w:r>
    </w:p>
    <w:p w14:paraId="17CF5A19" w14:textId="4FBEEBD6" w:rsidR="0040457C" w:rsidRPr="0040457C" w:rsidRDefault="0040457C" w:rsidP="00EB4DA3">
      <w:pPr>
        <w:widowControl w:val="0"/>
        <w:tabs>
          <w:tab w:val="left" w:pos="993"/>
          <w:tab w:val="left" w:pos="1276"/>
          <w:tab w:val="left" w:pos="1418"/>
          <w:tab w:val="left" w:pos="2552"/>
        </w:tabs>
        <w:suppressAutoHyphens/>
        <w:autoSpaceDE w:val="0"/>
        <w:autoSpaceDN w:val="0"/>
        <w:adjustRightInd w:val="0"/>
        <w:ind w:firstLine="709"/>
        <w:contextualSpacing/>
        <w:rPr>
          <w:rFonts w:eastAsia="Times New Roman" w:cs="Times New Roman"/>
          <w:bCs/>
          <w:szCs w:val="28"/>
          <w:lang w:eastAsia="ru-RU"/>
        </w:rPr>
      </w:pPr>
      <w:r w:rsidRPr="0040457C">
        <w:rPr>
          <w:rFonts w:eastAsia="Times New Roman" w:cs="Times New Roman"/>
          <w:bCs/>
          <w:szCs w:val="28"/>
          <w:lang w:eastAsia="ru-RU"/>
        </w:rPr>
        <w:lastRenderedPageBreak/>
        <w:t>НДС: освобождение от обязанностей налогоплательщика; операци</w:t>
      </w:r>
      <w:r w:rsidR="001F1041">
        <w:rPr>
          <w:rFonts w:eastAsia="Times New Roman" w:cs="Times New Roman"/>
          <w:bCs/>
          <w:szCs w:val="28"/>
          <w:lang w:eastAsia="ru-RU"/>
        </w:rPr>
        <w:t>и</w:t>
      </w:r>
      <w:r w:rsidRPr="0040457C">
        <w:rPr>
          <w:rFonts w:eastAsia="Times New Roman" w:cs="Times New Roman"/>
          <w:bCs/>
          <w:szCs w:val="28"/>
          <w:lang w:eastAsia="ru-RU"/>
        </w:rPr>
        <w:t>, не признаваемые объектом налогообложения</w:t>
      </w:r>
      <w:r w:rsidR="00B801E2">
        <w:rPr>
          <w:rFonts w:eastAsia="Times New Roman" w:cs="Times New Roman"/>
          <w:bCs/>
          <w:szCs w:val="28"/>
          <w:lang w:eastAsia="ru-RU"/>
        </w:rPr>
        <w:t xml:space="preserve"> и не облагаемые НДС</w:t>
      </w:r>
      <w:r w:rsidRPr="0040457C">
        <w:rPr>
          <w:rFonts w:eastAsia="Times New Roman" w:cs="Times New Roman"/>
          <w:bCs/>
          <w:szCs w:val="28"/>
          <w:lang w:eastAsia="ru-RU"/>
        </w:rPr>
        <w:t xml:space="preserve"> </w:t>
      </w:r>
      <w:r w:rsidR="00C71782" w:rsidRPr="0040457C">
        <w:rPr>
          <w:rFonts w:eastAsia="Times New Roman" w:cs="Times New Roman"/>
          <w:bCs/>
          <w:szCs w:val="28"/>
          <w:lang w:eastAsia="ru-RU"/>
        </w:rPr>
        <w:t>(состав и условия освобождения)</w:t>
      </w:r>
      <w:r w:rsidR="00C71782">
        <w:rPr>
          <w:rFonts w:eastAsia="Times New Roman" w:cs="Times New Roman"/>
          <w:bCs/>
          <w:szCs w:val="28"/>
          <w:lang w:eastAsia="ru-RU"/>
        </w:rPr>
        <w:t xml:space="preserve"> </w:t>
      </w:r>
      <w:r w:rsidRPr="0040457C">
        <w:rPr>
          <w:rFonts w:eastAsia="Times New Roman" w:cs="Times New Roman"/>
          <w:bCs/>
          <w:szCs w:val="28"/>
          <w:lang w:eastAsia="ru-RU"/>
        </w:rPr>
        <w:t xml:space="preserve">особенности определения налоговой базы при реализации имущества, учитываемого с НДС; условия и порядок применения налоговых вычетов; порядок отнесения сумм НДС, предъявленных поставщиками; условия применения ставки НДС 10%; </w:t>
      </w:r>
      <w:r w:rsidR="00C71782">
        <w:rPr>
          <w:rFonts w:eastAsia="Times New Roman" w:cs="Times New Roman"/>
          <w:bCs/>
          <w:szCs w:val="28"/>
          <w:lang w:eastAsia="ru-RU"/>
        </w:rPr>
        <w:t>основания восстановления НДС</w:t>
      </w:r>
      <w:r w:rsidRPr="0040457C">
        <w:rPr>
          <w:rFonts w:eastAsia="Times New Roman" w:cs="Times New Roman"/>
          <w:bCs/>
          <w:szCs w:val="28"/>
          <w:lang w:eastAsia="ru-RU"/>
        </w:rPr>
        <w:t xml:space="preserve">. Организация раздельного учета облагаемых и необлагаемых операций. </w:t>
      </w:r>
    </w:p>
    <w:p w14:paraId="08C028C2" w14:textId="79D97BD5" w:rsidR="0040457C" w:rsidRPr="0040457C" w:rsidRDefault="001F1041" w:rsidP="00EB4DA3">
      <w:pPr>
        <w:widowControl w:val="0"/>
        <w:tabs>
          <w:tab w:val="left" w:pos="993"/>
          <w:tab w:val="left" w:pos="1276"/>
          <w:tab w:val="left" w:pos="1418"/>
          <w:tab w:val="left" w:pos="2552"/>
        </w:tabs>
        <w:suppressAutoHyphens/>
        <w:autoSpaceDE w:val="0"/>
        <w:autoSpaceDN w:val="0"/>
        <w:adjustRightInd w:val="0"/>
        <w:ind w:firstLine="709"/>
        <w:contextualSpacing/>
        <w:rPr>
          <w:rFonts w:eastAsia="Times New Roman" w:cs="Times New Roman"/>
          <w:bCs/>
          <w:szCs w:val="28"/>
          <w:lang w:eastAsia="ru-RU"/>
        </w:rPr>
      </w:pPr>
      <w:r>
        <w:rPr>
          <w:rFonts w:eastAsia="Times New Roman" w:cs="Times New Roman"/>
          <w:bCs/>
          <w:szCs w:val="28"/>
          <w:lang w:eastAsia="ru-RU"/>
        </w:rPr>
        <w:t>БУ</w:t>
      </w:r>
      <w:r w:rsidR="0040457C" w:rsidRPr="0040457C">
        <w:rPr>
          <w:rFonts w:eastAsia="Times New Roman" w:cs="Times New Roman"/>
          <w:bCs/>
          <w:szCs w:val="28"/>
          <w:lang w:eastAsia="ru-RU"/>
        </w:rPr>
        <w:t xml:space="preserve"> – налоговый агент по НДФЛ. Состав доходов физических лиц, полученных от </w:t>
      </w:r>
      <w:r>
        <w:rPr>
          <w:rFonts w:eastAsia="Times New Roman" w:cs="Times New Roman"/>
          <w:bCs/>
          <w:szCs w:val="28"/>
          <w:lang w:eastAsia="ru-RU"/>
        </w:rPr>
        <w:t>БУ</w:t>
      </w:r>
      <w:r w:rsidR="0040457C" w:rsidRPr="0040457C">
        <w:rPr>
          <w:rFonts w:eastAsia="Times New Roman" w:cs="Times New Roman"/>
          <w:bCs/>
          <w:szCs w:val="28"/>
          <w:lang w:eastAsia="ru-RU"/>
        </w:rPr>
        <w:t xml:space="preserve"> и не подлежащих налогообложению; порядок предоставления социального налогового вычета в сумме доходов, перечисляемых налогоплательщиком в виде пожертвований</w:t>
      </w:r>
      <w:r w:rsidR="00E43C22">
        <w:rPr>
          <w:rFonts w:eastAsia="Times New Roman" w:cs="Times New Roman"/>
          <w:bCs/>
          <w:szCs w:val="28"/>
          <w:lang w:eastAsia="ru-RU"/>
        </w:rPr>
        <w:t xml:space="preserve">, а также иных налоговых вычетов работодателем - </w:t>
      </w:r>
      <w:r>
        <w:rPr>
          <w:rFonts w:eastAsia="Times New Roman" w:cs="Times New Roman"/>
          <w:bCs/>
          <w:szCs w:val="28"/>
          <w:lang w:eastAsia="ru-RU"/>
        </w:rPr>
        <w:t>БУ</w:t>
      </w:r>
      <w:r w:rsidR="0040457C" w:rsidRPr="0040457C">
        <w:rPr>
          <w:rFonts w:eastAsia="Times New Roman" w:cs="Times New Roman"/>
          <w:bCs/>
          <w:szCs w:val="28"/>
          <w:lang w:eastAsia="ru-RU"/>
        </w:rPr>
        <w:t>.</w:t>
      </w:r>
    </w:p>
    <w:p w14:paraId="4EE84C61" w14:textId="4E6AD772" w:rsidR="0040457C" w:rsidRPr="0040457C" w:rsidRDefault="0040457C" w:rsidP="00EB4DA3">
      <w:pPr>
        <w:widowControl w:val="0"/>
        <w:tabs>
          <w:tab w:val="left" w:pos="993"/>
          <w:tab w:val="left" w:pos="1276"/>
          <w:tab w:val="left" w:pos="1418"/>
          <w:tab w:val="left" w:pos="2552"/>
        </w:tabs>
        <w:suppressAutoHyphens/>
        <w:autoSpaceDE w:val="0"/>
        <w:autoSpaceDN w:val="0"/>
        <w:adjustRightInd w:val="0"/>
        <w:ind w:firstLine="709"/>
        <w:contextualSpacing/>
        <w:rPr>
          <w:rFonts w:eastAsia="Times New Roman" w:cs="Times New Roman"/>
          <w:bCs/>
          <w:szCs w:val="28"/>
          <w:lang w:eastAsia="ru-RU"/>
        </w:rPr>
      </w:pPr>
      <w:r w:rsidRPr="0040457C">
        <w:rPr>
          <w:rFonts w:eastAsia="Times New Roman" w:cs="Times New Roman"/>
          <w:bCs/>
          <w:szCs w:val="28"/>
          <w:lang w:eastAsia="ru-RU"/>
        </w:rPr>
        <w:t xml:space="preserve">Государственная пошлина: особенности уплаты, льготы для отдельных категорий </w:t>
      </w:r>
      <w:r w:rsidR="001F1041">
        <w:rPr>
          <w:rFonts w:eastAsia="Times New Roman" w:cs="Times New Roman"/>
          <w:bCs/>
          <w:szCs w:val="28"/>
          <w:lang w:eastAsia="ru-RU"/>
        </w:rPr>
        <w:t>БУ</w:t>
      </w:r>
      <w:r w:rsidRPr="0040457C">
        <w:rPr>
          <w:rFonts w:eastAsia="Times New Roman" w:cs="Times New Roman"/>
          <w:bCs/>
          <w:szCs w:val="28"/>
          <w:lang w:eastAsia="ru-RU"/>
        </w:rPr>
        <w:t xml:space="preserve">. </w:t>
      </w:r>
    </w:p>
    <w:p w14:paraId="10A77428" w14:textId="77777777" w:rsidR="0040457C" w:rsidRPr="00A1090A" w:rsidRDefault="0040457C" w:rsidP="0040457C">
      <w:pPr>
        <w:widowControl w:val="0"/>
        <w:tabs>
          <w:tab w:val="left" w:pos="993"/>
          <w:tab w:val="left" w:pos="1276"/>
          <w:tab w:val="left" w:pos="1418"/>
          <w:tab w:val="left" w:pos="2552"/>
        </w:tabs>
        <w:suppressAutoHyphens/>
        <w:autoSpaceDE w:val="0"/>
        <w:autoSpaceDN w:val="0"/>
        <w:adjustRightInd w:val="0"/>
        <w:spacing w:line="240" w:lineRule="auto"/>
        <w:ind w:firstLine="709"/>
        <w:contextualSpacing/>
        <w:rPr>
          <w:rFonts w:eastAsia="Times New Roman" w:cs="Times New Roman"/>
          <w:bCs/>
          <w:szCs w:val="28"/>
          <w:lang w:eastAsia="ru-RU"/>
        </w:rPr>
      </w:pPr>
    </w:p>
    <w:p w14:paraId="6686F022" w14:textId="77777777" w:rsidR="00684427" w:rsidRPr="00201DD1" w:rsidRDefault="00684427" w:rsidP="0001330F">
      <w:pPr>
        <w:pStyle w:val="1"/>
        <w:rPr>
          <w:lang w:eastAsia="ru-RU"/>
        </w:rPr>
      </w:pPr>
      <w:r w:rsidRPr="00201DD1">
        <w:rPr>
          <w:lang w:eastAsia="ru-RU"/>
        </w:rPr>
        <w:t>5.2. Учебно-тематический план</w:t>
      </w:r>
    </w:p>
    <w:p w14:paraId="61B72D21" w14:textId="729D2D94" w:rsidR="008E5453" w:rsidRDefault="001E4B50" w:rsidP="008C4236">
      <w:pPr>
        <w:keepNext/>
        <w:spacing w:after="160" w:line="259" w:lineRule="auto"/>
        <w:jc w:val="right"/>
        <w:rPr>
          <w:rFonts w:eastAsia="Times New Roman" w:cs="Times New Roman"/>
          <w:szCs w:val="28"/>
          <w:lang w:eastAsia="ru-RU"/>
        </w:rPr>
      </w:pPr>
      <w:r>
        <w:rPr>
          <w:rFonts w:cs="Times New Roman"/>
          <w:b/>
          <w:szCs w:val="28"/>
        </w:rPr>
        <w:t xml:space="preserve">  </w:t>
      </w:r>
      <w:r w:rsidR="008E5453">
        <w:rPr>
          <w:rFonts w:eastAsia="Times New Roman" w:cs="Times New Roman"/>
          <w:szCs w:val="28"/>
          <w:lang w:eastAsia="ru-RU"/>
        </w:rPr>
        <w:t xml:space="preserve">Таблица </w:t>
      </w:r>
      <w:r w:rsidR="006F3A27">
        <w:rPr>
          <w:rFonts w:eastAsia="Times New Roman" w:cs="Times New Roman"/>
          <w:szCs w:val="28"/>
          <w:lang w:eastAsia="ru-RU"/>
        </w:rPr>
        <w:t>2</w:t>
      </w:r>
    </w:p>
    <w:p w14:paraId="053DE8C2" w14:textId="793E42FD" w:rsidR="00A73BCB" w:rsidRPr="004C0E9B" w:rsidRDefault="00A73BCB" w:rsidP="00A73BCB">
      <w:pPr>
        <w:spacing w:line="240" w:lineRule="auto"/>
        <w:ind w:hanging="11"/>
        <w:rPr>
          <w:rFonts w:eastAsia="Times New Roman" w:cs="Times New Roman"/>
          <w:b/>
          <w:szCs w:val="28"/>
          <w:lang w:eastAsia="ru-RU"/>
        </w:rPr>
      </w:pPr>
      <w:r w:rsidRPr="004C0E9B">
        <w:rPr>
          <w:rFonts w:eastAsia="Times New Roman" w:cs="Times New Roman"/>
          <w:b/>
          <w:szCs w:val="28"/>
          <w:lang w:eastAsia="ru-RU"/>
        </w:rPr>
        <w:t>Для образовательной программы «</w:t>
      </w:r>
      <w:r w:rsidR="006F3A27">
        <w:rPr>
          <w:rFonts w:eastAsia="Times New Roman" w:cs="Times New Roman"/>
          <w:b/>
          <w:szCs w:val="28"/>
          <w:lang w:eastAsia="ru-RU"/>
        </w:rPr>
        <w:t>Аналитика и аудит</w:t>
      </w:r>
      <w:r w:rsidRPr="004C0E9B">
        <w:rPr>
          <w:rFonts w:eastAsia="Times New Roman" w:cs="Times New Roman"/>
          <w:b/>
          <w:szCs w:val="28"/>
          <w:lang w:eastAsia="ru-RU"/>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
        <w:gridCol w:w="2714"/>
        <w:gridCol w:w="609"/>
        <w:gridCol w:w="718"/>
        <w:gridCol w:w="727"/>
        <w:gridCol w:w="1389"/>
        <w:gridCol w:w="1357"/>
        <w:gridCol w:w="1417"/>
      </w:tblGrid>
      <w:tr w:rsidR="00521397" w:rsidRPr="00EC595B" w14:paraId="03C7C596" w14:textId="77777777" w:rsidTr="00521397">
        <w:tc>
          <w:tcPr>
            <w:tcW w:w="222" w:type="pct"/>
            <w:vMerge w:val="restart"/>
            <w:shd w:val="clear" w:color="auto" w:fill="auto"/>
          </w:tcPr>
          <w:p w14:paraId="4B4B3097" w14:textId="77777777" w:rsidR="00521397" w:rsidRPr="00EC595B" w:rsidRDefault="00521397" w:rsidP="00521397">
            <w:pPr>
              <w:tabs>
                <w:tab w:val="right" w:pos="851"/>
              </w:tabs>
              <w:spacing w:line="240" w:lineRule="auto"/>
              <w:jc w:val="center"/>
              <w:rPr>
                <w:sz w:val="24"/>
                <w:szCs w:val="24"/>
              </w:rPr>
            </w:pPr>
            <w:r w:rsidRPr="00EC595B">
              <w:rPr>
                <w:sz w:val="24"/>
                <w:szCs w:val="24"/>
              </w:rPr>
              <w:t>№</w:t>
            </w:r>
          </w:p>
          <w:p w14:paraId="1E93F663" w14:textId="77777777" w:rsidR="00521397" w:rsidRPr="00EC595B" w:rsidRDefault="00521397" w:rsidP="00521397">
            <w:pPr>
              <w:tabs>
                <w:tab w:val="right" w:pos="851"/>
              </w:tabs>
              <w:spacing w:line="240" w:lineRule="auto"/>
              <w:jc w:val="center"/>
              <w:rPr>
                <w:sz w:val="24"/>
                <w:szCs w:val="24"/>
              </w:rPr>
            </w:pPr>
            <w:r w:rsidRPr="00EC595B">
              <w:rPr>
                <w:sz w:val="24"/>
                <w:szCs w:val="24"/>
              </w:rPr>
              <w:t>п/п</w:t>
            </w:r>
          </w:p>
        </w:tc>
        <w:tc>
          <w:tcPr>
            <w:tcW w:w="1452" w:type="pct"/>
            <w:vMerge w:val="restart"/>
            <w:shd w:val="clear" w:color="auto" w:fill="auto"/>
          </w:tcPr>
          <w:p w14:paraId="2D5FEC2A" w14:textId="77777777" w:rsidR="00521397" w:rsidRPr="00EC595B" w:rsidRDefault="00521397" w:rsidP="00521397">
            <w:pPr>
              <w:tabs>
                <w:tab w:val="right" w:pos="851"/>
              </w:tabs>
              <w:spacing w:line="240" w:lineRule="auto"/>
              <w:jc w:val="center"/>
              <w:rPr>
                <w:sz w:val="24"/>
                <w:szCs w:val="24"/>
              </w:rPr>
            </w:pPr>
            <w:r w:rsidRPr="00EC595B">
              <w:rPr>
                <w:b/>
                <w:sz w:val="24"/>
                <w:szCs w:val="24"/>
              </w:rPr>
              <w:t>Наименование тем  (разделов) дисциплины</w:t>
            </w:r>
          </w:p>
        </w:tc>
        <w:tc>
          <w:tcPr>
            <w:tcW w:w="2568" w:type="pct"/>
            <w:gridSpan w:val="5"/>
          </w:tcPr>
          <w:p w14:paraId="53F3C393" w14:textId="77777777" w:rsidR="00521397" w:rsidRPr="00EC595B" w:rsidRDefault="00521397" w:rsidP="00521397">
            <w:pPr>
              <w:tabs>
                <w:tab w:val="right" w:pos="851"/>
              </w:tabs>
              <w:spacing w:line="240" w:lineRule="auto"/>
              <w:jc w:val="center"/>
              <w:rPr>
                <w:b/>
                <w:sz w:val="24"/>
                <w:szCs w:val="24"/>
              </w:rPr>
            </w:pPr>
            <w:r w:rsidRPr="00EC595B">
              <w:rPr>
                <w:b/>
                <w:sz w:val="24"/>
                <w:szCs w:val="24"/>
              </w:rPr>
              <w:t>Трудоемкость в часах</w:t>
            </w:r>
          </w:p>
        </w:tc>
        <w:tc>
          <w:tcPr>
            <w:tcW w:w="758" w:type="pct"/>
            <w:vMerge w:val="restart"/>
            <w:shd w:val="clear" w:color="auto" w:fill="auto"/>
          </w:tcPr>
          <w:p w14:paraId="49A2C0B5" w14:textId="77777777" w:rsidR="00521397" w:rsidRPr="00EC595B" w:rsidRDefault="00521397" w:rsidP="00521397">
            <w:pPr>
              <w:tabs>
                <w:tab w:val="right" w:pos="851"/>
              </w:tabs>
              <w:spacing w:line="240" w:lineRule="auto"/>
              <w:jc w:val="center"/>
              <w:rPr>
                <w:b/>
                <w:sz w:val="24"/>
                <w:szCs w:val="24"/>
              </w:rPr>
            </w:pPr>
            <w:r w:rsidRPr="00EC595B">
              <w:rPr>
                <w:b/>
                <w:sz w:val="24"/>
                <w:szCs w:val="24"/>
              </w:rPr>
              <w:t>Формы текущего контроля успеваемости</w:t>
            </w:r>
          </w:p>
        </w:tc>
      </w:tr>
      <w:tr w:rsidR="00521397" w:rsidRPr="00EC595B" w14:paraId="596A2250" w14:textId="77777777" w:rsidTr="00521397">
        <w:tc>
          <w:tcPr>
            <w:tcW w:w="222" w:type="pct"/>
            <w:vMerge/>
            <w:shd w:val="clear" w:color="auto" w:fill="auto"/>
          </w:tcPr>
          <w:p w14:paraId="21F3B933" w14:textId="77777777" w:rsidR="00521397" w:rsidRPr="00EC595B" w:rsidRDefault="00521397" w:rsidP="00A1090A">
            <w:pPr>
              <w:tabs>
                <w:tab w:val="right" w:pos="851"/>
              </w:tabs>
              <w:spacing w:line="240" w:lineRule="auto"/>
              <w:rPr>
                <w:sz w:val="24"/>
                <w:szCs w:val="24"/>
              </w:rPr>
            </w:pPr>
          </w:p>
        </w:tc>
        <w:tc>
          <w:tcPr>
            <w:tcW w:w="1452" w:type="pct"/>
            <w:vMerge/>
            <w:shd w:val="clear" w:color="auto" w:fill="auto"/>
          </w:tcPr>
          <w:p w14:paraId="1E14ABBA" w14:textId="77777777" w:rsidR="00521397" w:rsidRPr="00EC595B" w:rsidRDefault="00521397" w:rsidP="00A1090A">
            <w:pPr>
              <w:tabs>
                <w:tab w:val="right" w:pos="851"/>
              </w:tabs>
              <w:spacing w:line="240" w:lineRule="auto"/>
              <w:rPr>
                <w:sz w:val="24"/>
                <w:szCs w:val="24"/>
              </w:rPr>
            </w:pPr>
          </w:p>
        </w:tc>
        <w:tc>
          <w:tcPr>
            <w:tcW w:w="326" w:type="pct"/>
            <w:vMerge w:val="restart"/>
            <w:shd w:val="clear" w:color="auto" w:fill="auto"/>
          </w:tcPr>
          <w:p w14:paraId="1A0CBC04" w14:textId="77777777" w:rsidR="00521397" w:rsidRPr="00EC595B" w:rsidRDefault="00521397" w:rsidP="00521397">
            <w:pPr>
              <w:tabs>
                <w:tab w:val="right" w:pos="851"/>
              </w:tabs>
              <w:spacing w:line="240" w:lineRule="auto"/>
              <w:jc w:val="center"/>
              <w:rPr>
                <w:b/>
                <w:sz w:val="24"/>
                <w:szCs w:val="24"/>
              </w:rPr>
            </w:pPr>
            <w:r w:rsidRPr="00EC595B">
              <w:rPr>
                <w:b/>
                <w:sz w:val="24"/>
                <w:szCs w:val="24"/>
              </w:rPr>
              <w:t>Всего</w:t>
            </w:r>
          </w:p>
        </w:tc>
        <w:tc>
          <w:tcPr>
            <w:tcW w:w="1516" w:type="pct"/>
            <w:gridSpan w:val="3"/>
            <w:shd w:val="clear" w:color="auto" w:fill="auto"/>
          </w:tcPr>
          <w:p w14:paraId="759596D4" w14:textId="5B37762F" w:rsidR="00521397" w:rsidRPr="00EC595B" w:rsidRDefault="00880EAF" w:rsidP="00521397">
            <w:pPr>
              <w:tabs>
                <w:tab w:val="right" w:pos="851"/>
              </w:tabs>
              <w:spacing w:line="240" w:lineRule="auto"/>
              <w:jc w:val="center"/>
              <w:rPr>
                <w:b/>
                <w:sz w:val="24"/>
                <w:szCs w:val="24"/>
              </w:rPr>
            </w:pPr>
            <w:r>
              <w:rPr>
                <w:b/>
                <w:sz w:val="24"/>
                <w:szCs w:val="24"/>
              </w:rPr>
              <w:t xml:space="preserve">Контактная работа - </w:t>
            </w:r>
            <w:r w:rsidR="00521397" w:rsidRPr="00EC595B">
              <w:rPr>
                <w:b/>
                <w:sz w:val="24"/>
                <w:szCs w:val="24"/>
              </w:rPr>
              <w:t>Аудиторная работа</w:t>
            </w:r>
          </w:p>
        </w:tc>
        <w:tc>
          <w:tcPr>
            <w:tcW w:w="726" w:type="pct"/>
            <w:vMerge w:val="restart"/>
            <w:shd w:val="clear" w:color="auto" w:fill="auto"/>
          </w:tcPr>
          <w:p w14:paraId="06C837C2" w14:textId="77777777" w:rsidR="00521397" w:rsidRPr="00EC595B" w:rsidRDefault="00521397" w:rsidP="00521397">
            <w:pPr>
              <w:tabs>
                <w:tab w:val="right" w:pos="851"/>
              </w:tabs>
              <w:spacing w:line="240" w:lineRule="auto"/>
              <w:jc w:val="center"/>
              <w:rPr>
                <w:sz w:val="24"/>
                <w:szCs w:val="24"/>
              </w:rPr>
            </w:pPr>
            <w:r w:rsidRPr="00EC595B">
              <w:rPr>
                <w:b/>
                <w:sz w:val="24"/>
                <w:szCs w:val="24"/>
              </w:rPr>
              <w:t>Самостоятельная работа</w:t>
            </w:r>
          </w:p>
        </w:tc>
        <w:tc>
          <w:tcPr>
            <w:tcW w:w="758" w:type="pct"/>
            <w:vMerge/>
            <w:shd w:val="clear" w:color="auto" w:fill="auto"/>
          </w:tcPr>
          <w:p w14:paraId="4A0FC0F4" w14:textId="77777777" w:rsidR="00521397" w:rsidRPr="00EC595B" w:rsidRDefault="00521397" w:rsidP="00A1090A">
            <w:pPr>
              <w:tabs>
                <w:tab w:val="right" w:pos="851"/>
              </w:tabs>
              <w:spacing w:line="240" w:lineRule="auto"/>
              <w:rPr>
                <w:sz w:val="24"/>
                <w:szCs w:val="24"/>
              </w:rPr>
            </w:pPr>
          </w:p>
        </w:tc>
      </w:tr>
      <w:tr w:rsidR="00521397" w:rsidRPr="00EC595B" w14:paraId="2E210B11" w14:textId="77777777" w:rsidTr="00521397">
        <w:tc>
          <w:tcPr>
            <w:tcW w:w="222" w:type="pct"/>
            <w:vMerge/>
            <w:shd w:val="clear" w:color="auto" w:fill="auto"/>
          </w:tcPr>
          <w:p w14:paraId="57B33073" w14:textId="77777777" w:rsidR="00521397" w:rsidRPr="00EC595B" w:rsidRDefault="00521397" w:rsidP="00A1090A">
            <w:pPr>
              <w:tabs>
                <w:tab w:val="right" w:pos="851"/>
              </w:tabs>
              <w:spacing w:line="240" w:lineRule="auto"/>
              <w:rPr>
                <w:sz w:val="24"/>
                <w:szCs w:val="24"/>
              </w:rPr>
            </w:pPr>
          </w:p>
        </w:tc>
        <w:tc>
          <w:tcPr>
            <w:tcW w:w="1452" w:type="pct"/>
            <w:vMerge/>
            <w:shd w:val="clear" w:color="auto" w:fill="auto"/>
          </w:tcPr>
          <w:p w14:paraId="1056A05E" w14:textId="77777777" w:rsidR="00521397" w:rsidRPr="00EC595B" w:rsidRDefault="00521397" w:rsidP="00A1090A">
            <w:pPr>
              <w:tabs>
                <w:tab w:val="right" w:pos="851"/>
              </w:tabs>
              <w:spacing w:line="240" w:lineRule="auto"/>
              <w:rPr>
                <w:sz w:val="24"/>
                <w:szCs w:val="24"/>
              </w:rPr>
            </w:pPr>
          </w:p>
        </w:tc>
        <w:tc>
          <w:tcPr>
            <w:tcW w:w="326" w:type="pct"/>
            <w:vMerge/>
            <w:shd w:val="clear" w:color="auto" w:fill="auto"/>
          </w:tcPr>
          <w:p w14:paraId="665301E6" w14:textId="77777777" w:rsidR="00521397" w:rsidRPr="00EC595B" w:rsidRDefault="00521397" w:rsidP="00A1090A">
            <w:pPr>
              <w:tabs>
                <w:tab w:val="right" w:pos="851"/>
              </w:tabs>
              <w:spacing w:line="240" w:lineRule="auto"/>
              <w:rPr>
                <w:sz w:val="24"/>
                <w:szCs w:val="24"/>
              </w:rPr>
            </w:pPr>
          </w:p>
        </w:tc>
        <w:tc>
          <w:tcPr>
            <w:tcW w:w="384" w:type="pct"/>
            <w:shd w:val="clear" w:color="auto" w:fill="auto"/>
          </w:tcPr>
          <w:p w14:paraId="197CC6E6" w14:textId="77777777" w:rsidR="00521397" w:rsidRPr="00EC595B" w:rsidRDefault="00521397" w:rsidP="00521397">
            <w:pPr>
              <w:tabs>
                <w:tab w:val="right" w:pos="851"/>
              </w:tabs>
              <w:spacing w:line="240" w:lineRule="auto"/>
              <w:jc w:val="center"/>
              <w:rPr>
                <w:sz w:val="24"/>
                <w:szCs w:val="24"/>
              </w:rPr>
            </w:pPr>
            <w:r w:rsidRPr="00EC595B">
              <w:rPr>
                <w:sz w:val="24"/>
                <w:szCs w:val="24"/>
              </w:rPr>
              <w:t xml:space="preserve">Общая, в </w:t>
            </w:r>
            <w:proofErr w:type="spellStart"/>
            <w:r w:rsidRPr="00EC595B">
              <w:rPr>
                <w:sz w:val="24"/>
                <w:szCs w:val="24"/>
              </w:rPr>
              <w:t>т.ч</w:t>
            </w:r>
            <w:proofErr w:type="spellEnd"/>
            <w:r w:rsidRPr="00EC595B">
              <w:rPr>
                <w:sz w:val="24"/>
                <w:szCs w:val="24"/>
              </w:rPr>
              <w:t>.:</w:t>
            </w:r>
          </w:p>
        </w:tc>
        <w:tc>
          <w:tcPr>
            <w:tcW w:w="389" w:type="pct"/>
            <w:shd w:val="clear" w:color="auto" w:fill="auto"/>
          </w:tcPr>
          <w:p w14:paraId="62E72012" w14:textId="77777777" w:rsidR="00521397" w:rsidRPr="00EC595B" w:rsidRDefault="00521397" w:rsidP="00521397">
            <w:pPr>
              <w:tabs>
                <w:tab w:val="right" w:pos="851"/>
              </w:tabs>
              <w:spacing w:line="240" w:lineRule="auto"/>
              <w:jc w:val="center"/>
              <w:rPr>
                <w:sz w:val="24"/>
                <w:szCs w:val="24"/>
              </w:rPr>
            </w:pPr>
            <w:r w:rsidRPr="00EC595B">
              <w:rPr>
                <w:sz w:val="24"/>
                <w:szCs w:val="24"/>
              </w:rPr>
              <w:t>Лекции</w:t>
            </w:r>
          </w:p>
        </w:tc>
        <w:tc>
          <w:tcPr>
            <w:tcW w:w="743" w:type="pct"/>
            <w:shd w:val="clear" w:color="auto" w:fill="auto"/>
          </w:tcPr>
          <w:p w14:paraId="57C64D6C" w14:textId="77777777" w:rsidR="00521397" w:rsidRPr="00EC595B" w:rsidRDefault="00521397" w:rsidP="00521397">
            <w:pPr>
              <w:tabs>
                <w:tab w:val="right" w:pos="851"/>
              </w:tabs>
              <w:spacing w:line="240" w:lineRule="auto"/>
              <w:jc w:val="center"/>
              <w:rPr>
                <w:sz w:val="24"/>
                <w:szCs w:val="24"/>
              </w:rPr>
            </w:pPr>
            <w:r w:rsidRPr="00EC595B">
              <w:rPr>
                <w:sz w:val="24"/>
                <w:szCs w:val="24"/>
              </w:rPr>
              <w:t>Семинары, практические   занятия</w:t>
            </w:r>
          </w:p>
        </w:tc>
        <w:tc>
          <w:tcPr>
            <w:tcW w:w="726" w:type="pct"/>
            <w:vMerge/>
            <w:shd w:val="clear" w:color="auto" w:fill="auto"/>
          </w:tcPr>
          <w:p w14:paraId="6D94FDE0" w14:textId="77777777" w:rsidR="00521397" w:rsidRPr="00EC595B" w:rsidRDefault="00521397" w:rsidP="00A1090A">
            <w:pPr>
              <w:tabs>
                <w:tab w:val="right" w:pos="851"/>
              </w:tabs>
              <w:spacing w:line="240" w:lineRule="auto"/>
              <w:rPr>
                <w:sz w:val="24"/>
                <w:szCs w:val="24"/>
              </w:rPr>
            </w:pPr>
          </w:p>
        </w:tc>
        <w:tc>
          <w:tcPr>
            <w:tcW w:w="758" w:type="pct"/>
            <w:vMerge/>
            <w:shd w:val="clear" w:color="auto" w:fill="auto"/>
          </w:tcPr>
          <w:p w14:paraId="07DC6BD2" w14:textId="77777777" w:rsidR="00521397" w:rsidRPr="00EC595B" w:rsidRDefault="00521397" w:rsidP="00A1090A">
            <w:pPr>
              <w:tabs>
                <w:tab w:val="right" w:pos="851"/>
              </w:tabs>
              <w:spacing w:line="240" w:lineRule="auto"/>
              <w:rPr>
                <w:sz w:val="24"/>
                <w:szCs w:val="24"/>
              </w:rPr>
            </w:pPr>
          </w:p>
        </w:tc>
      </w:tr>
      <w:tr w:rsidR="00BF2A0F" w:rsidRPr="00EC595B" w14:paraId="0F802849" w14:textId="77777777" w:rsidTr="00521397">
        <w:tc>
          <w:tcPr>
            <w:tcW w:w="222" w:type="pct"/>
            <w:shd w:val="clear" w:color="auto" w:fill="auto"/>
          </w:tcPr>
          <w:p w14:paraId="44B2525C" w14:textId="77777777" w:rsidR="00BF2A0F" w:rsidRPr="00EC595B" w:rsidRDefault="00BF2A0F" w:rsidP="00BF2A0F">
            <w:pPr>
              <w:tabs>
                <w:tab w:val="right" w:pos="851"/>
              </w:tabs>
              <w:spacing w:line="240" w:lineRule="auto"/>
              <w:rPr>
                <w:sz w:val="24"/>
                <w:szCs w:val="24"/>
              </w:rPr>
            </w:pPr>
            <w:r w:rsidRPr="00EC595B">
              <w:rPr>
                <w:sz w:val="24"/>
                <w:szCs w:val="24"/>
              </w:rPr>
              <w:t>1.</w:t>
            </w:r>
          </w:p>
        </w:tc>
        <w:tc>
          <w:tcPr>
            <w:tcW w:w="1452" w:type="pct"/>
            <w:shd w:val="clear" w:color="auto" w:fill="auto"/>
          </w:tcPr>
          <w:p w14:paraId="080E5C55" w14:textId="32236730" w:rsidR="00BF2A0F" w:rsidRPr="00EC595B" w:rsidRDefault="00694809" w:rsidP="00BF2A0F">
            <w:pPr>
              <w:tabs>
                <w:tab w:val="right" w:pos="851"/>
              </w:tabs>
              <w:spacing w:line="240" w:lineRule="auto"/>
              <w:rPr>
                <w:sz w:val="24"/>
                <w:szCs w:val="24"/>
              </w:rPr>
            </w:pPr>
            <w:r w:rsidRPr="00EC595B">
              <w:rPr>
                <w:sz w:val="24"/>
                <w:szCs w:val="24"/>
              </w:rPr>
              <w:t>Правовое обеспечение деятельности бюджетных учреждений</w:t>
            </w:r>
          </w:p>
        </w:tc>
        <w:tc>
          <w:tcPr>
            <w:tcW w:w="326" w:type="pct"/>
            <w:shd w:val="clear" w:color="auto" w:fill="auto"/>
          </w:tcPr>
          <w:p w14:paraId="29F8D23E" w14:textId="4834B44E" w:rsidR="00BF2A0F" w:rsidRPr="00EC595B" w:rsidRDefault="001F0E68" w:rsidP="00BF2A0F">
            <w:pPr>
              <w:tabs>
                <w:tab w:val="right" w:pos="851"/>
              </w:tabs>
              <w:spacing w:line="240" w:lineRule="auto"/>
              <w:jc w:val="center"/>
              <w:rPr>
                <w:sz w:val="24"/>
                <w:szCs w:val="24"/>
              </w:rPr>
            </w:pPr>
            <w:r w:rsidRPr="00EC595B">
              <w:rPr>
                <w:sz w:val="24"/>
                <w:szCs w:val="24"/>
              </w:rPr>
              <w:t>27</w:t>
            </w:r>
          </w:p>
        </w:tc>
        <w:tc>
          <w:tcPr>
            <w:tcW w:w="384" w:type="pct"/>
            <w:shd w:val="clear" w:color="auto" w:fill="auto"/>
          </w:tcPr>
          <w:p w14:paraId="49A65230" w14:textId="607EB9F4" w:rsidR="00BF2A0F" w:rsidRPr="00EC595B" w:rsidRDefault="001F0E68" w:rsidP="00BF2A0F">
            <w:pPr>
              <w:tabs>
                <w:tab w:val="right" w:pos="851"/>
              </w:tabs>
              <w:spacing w:line="240" w:lineRule="auto"/>
              <w:jc w:val="center"/>
              <w:rPr>
                <w:sz w:val="24"/>
                <w:szCs w:val="24"/>
              </w:rPr>
            </w:pPr>
            <w:r w:rsidRPr="00EC595B">
              <w:rPr>
                <w:sz w:val="24"/>
                <w:szCs w:val="24"/>
              </w:rPr>
              <w:t>4</w:t>
            </w:r>
          </w:p>
        </w:tc>
        <w:tc>
          <w:tcPr>
            <w:tcW w:w="389" w:type="pct"/>
            <w:shd w:val="clear" w:color="auto" w:fill="auto"/>
          </w:tcPr>
          <w:p w14:paraId="0CABE816" w14:textId="7A3081B5" w:rsidR="00BF2A0F" w:rsidRPr="00EC595B" w:rsidRDefault="001F0E68" w:rsidP="00BF2A0F">
            <w:pPr>
              <w:tabs>
                <w:tab w:val="right" w:pos="851"/>
              </w:tabs>
              <w:spacing w:line="240" w:lineRule="auto"/>
              <w:jc w:val="center"/>
              <w:rPr>
                <w:sz w:val="24"/>
                <w:szCs w:val="24"/>
              </w:rPr>
            </w:pPr>
            <w:r w:rsidRPr="00EC595B">
              <w:rPr>
                <w:sz w:val="24"/>
                <w:szCs w:val="24"/>
              </w:rPr>
              <w:t>2</w:t>
            </w:r>
          </w:p>
        </w:tc>
        <w:tc>
          <w:tcPr>
            <w:tcW w:w="743" w:type="pct"/>
            <w:shd w:val="clear" w:color="auto" w:fill="auto"/>
          </w:tcPr>
          <w:p w14:paraId="39F35601" w14:textId="2E7C8614" w:rsidR="00BF2A0F" w:rsidRPr="00EC595B" w:rsidRDefault="001F0E68" w:rsidP="00BF2A0F">
            <w:pPr>
              <w:tabs>
                <w:tab w:val="right" w:pos="851"/>
              </w:tabs>
              <w:spacing w:line="240" w:lineRule="auto"/>
              <w:jc w:val="center"/>
              <w:rPr>
                <w:sz w:val="24"/>
                <w:szCs w:val="24"/>
              </w:rPr>
            </w:pPr>
            <w:r w:rsidRPr="00EC595B">
              <w:rPr>
                <w:sz w:val="24"/>
                <w:szCs w:val="24"/>
              </w:rPr>
              <w:t>2</w:t>
            </w:r>
          </w:p>
        </w:tc>
        <w:tc>
          <w:tcPr>
            <w:tcW w:w="726" w:type="pct"/>
            <w:shd w:val="clear" w:color="auto" w:fill="auto"/>
          </w:tcPr>
          <w:p w14:paraId="47373F2D" w14:textId="1CE13CBB" w:rsidR="00BF2A0F" w:rsidRPr="00EC595B" w:rsidRDefault="00FD3C05" w:rsidP="00BF2A0F">
            <w:pPr>
              <w:tabs>
                <w:tab w:val="right" w:pos="851"/>
              </w:tabs>
              <w:spacing w:line="240" w:lineRule="auto"/>
              <w:jc w:val="center"/>
              <w:rPr>
                <w:sz w:val="24"/>
                <w:szCs w:val="24"/>
              </w:rPr>
            </w:pPr>
            <w:r w:rsidRPr="00EC595B">
              <w:rPr>
                <w:sz w:val="24"/>
                <w:szCs w:val="24"/>
              </w:rPr>
              <w:t>23</w:t>
            </w:r>
          </w:p>
        </w:tc>
        <w:tc>
          <w:tcPr>
            <w:tcW w:w="758" w:type="pct"/>
            <w:shd w:val="clear" w:color="auto" w:fill="auto"/>
          </w:tcPr>
          <w:p w14:paraId="2D7F80E2" w14:textId="77777777" w:rsidR="00BF2A0F" w:rsidRPr="00EC595B" w:rsidRDefault="00BF2A0F" w:rsidP="00BF2A0F">
            <w:pPr>
              <w:tabs>
                <w:tab w:val="right" w:pos="851"/>
              </w:tabs>
              <w:spacing w:line="240" w:lineRule="auto"/>
              <w:rPr>
                <w:sz w:val="24"/>
                <w:szCs w:val="24"/>
              </w:rPr>
            </w:pPr>
            <w:r w:rsidRPr="00EC595B">
              <w:rPr>
                <w:sz w:val="24"/>
                <w:szCs w:val="24"/>
              </w:rPr>
              <w:t>Устный опрос, проверка домашних заданий</w:t>
            </w:r>
          </w:p>
        </w:tc>
      </w:tr>
      <w:tr w:rsidR="00BF2A0F" w:rsidRPr="00EC595B" w14:paraId="1F9CADF0" w14:textId="77777777" w:rsidTr="00521397">
        <w:tc>
          <w:tcPr>
            <w:tcW w:w="222" w:type="pct"/>
            <w:shd w:val="clear" w:color="auto" w:fill="auto"/>
          </w:tcPr>
          <w:p w14:paraId="42962540" w14:textId="77777777" w:rsidR="00BF2A0F" w:rsidRPr="00EC595B" w:rsidRDefault="00BF2A0F" w:rsidP="00BF2A0F">
            <w:pPr>
              <w:tabs>
                <w:tab w:val="right" w:pos="851"/>
              </w:tabs>
              <w:spacing w:line="240" w:lineRule="auto"/>
              <w:rPr>
                <w:sz w:val="24"/>
                <w:szCs w:val="24"/>
              </w:rPr>
            </w:pPr>
            <w:r w:rsidRPr="00EC595B">
              <w:rPr>
                <w:sz w:val="24"/>
                <w:szCs w:val="24"/>
              </w:rPr>
              <w:t>2.</w:t>
            </w:r>
          </w:p>
        </w:tc>
        <w:tc>
          <w:tcPr>
            <w:tcW w:w="1452" w:type="pct"/>
            <w:shd w:val="clear" w:color="auto" w:fill="auto"/>
          </w:tcPr>
          <w:p w14:paraId="151FF2F3" w14:textId="55ED1E9C" w:rsidR="00BF2A0F" w:rsidRPr="00EC595B" w:rsidRDefault="00C2361E" w:rsidP="00BF2A0F">
            <w:pPr>
              <w:tabs>
                <w:tab w:val="right" w:pos="851"/>
              </w:tabs>
              <w:spacing w:line="240" w:lineRule="auto"/>
              <w:rPr>
                <w:sz w:val="24"/>
                <w:szCs w:val="24"/>
              </w:rPr>
            </w:pPr>
            <w:r w:rsidRPr="00EC595B">
              <w:rPr>
                <w:sz w:val="24"/>
                <w:szCs w:val="24"/>
              </w:rPr>
              <w:t xml:space="preserve">Особенности исчисления и уплаты </w:t>
            </w:r>
            <w:r w:rsidR="00210BA1" w:rsidRPr="00EC595B">
              <w:rPr>
                <w:sz w:val="24"/>
                <w:szCs w:val="24"/>
              </w:rPr>
              <w:t>БУ</w:t>
            </w:r>
            <w:r w:rsidRPr="00EC595B">
              <w:rPr>
                <w:sz w:val="24"/>
                <w:szCs w:val="24"/>
              </w:rPr>
              <w:t xml:space="preserve"> региональных и местных налогов</w:t>
            </w:r>
          </w:p>
        </w:tc>
        <w:tc>
          <w:tcPr>
            <w:tcW w:w="326" w:type="pct"/>
            <w:shd w:val="clear" w:color="auto" w:fill="auto"/>
          </w:tcPr>
          <w:p w14:paraId="05B820EF" w14:textId="58138054" w:rsidR="00BF2A0F" w:rsidRPr="00EC595B" w:rsidRDefault="001F0E68" w:rsidP="00BF2A0F">
            <w:pPr>
              <w:tabs>
                <w:tab w:val="right" w:pos="851"/>
              </w:tabs>
              <w:spacing w:line="240" w:lineRule="auto"/>
              <w:jc w:val="center"/>
              <w:rPr>
                <w:sz w:val="24"/>
                <w:szCs w:val="24"/>
              </w:rPr>
            </w:pPr>
            <w:r w:rsidRPr="00EC595B">
              <w:rPr>
                <w:sz w:val="24"/>
                <w:szCs w:val="24"/>
              </w:rPr>
              <w:t>27</w:t>
            </w:r>
          </w:p>
        </w:tc>
        <w:tc>
          <w:tcPr>
            <w:tcW w:w="384" w:type="pct"/>
            <w:shd w:val="clear" w:color="auto" w:fill="auto"/>
          </w:tcPr>
          <w:p w14:paraId="03D41D56" w14:textId="547D2845" w:rsidR="00BF2A0F" w:rsidRPr="00EC595B" w:rsidRDefault="001F0E68" w:rsidP="00BF2A0F">
            <w:pPr>
              <w:tabs>
                <w:tab w:val="right" w:pos="851"/>
              </w:tabs>
              <w:spacing w:line="240" w:lineRule="auto"/>
              <w:jc w:val="center"/>
              <w:rPr>
                <w:sz w:val="24"/>
                <w:szCs w:val="24"/>
              </w:rPr>
            </w:pPr>
            <w:r w:rsidRPr="00EC595B">
              <w:rPr>
                <w:sz w:val="24"/>
                <w:szCs w:val="24"/>
              </w:rPr>
              <w:t>4</w:t>
            </w:r>
          </w:p>
        </w:tc>
        <w:tc>
          <w:tcPr>
            <w:tcW w:w="389" w:type="pct"/>
            <w:shd w:val="clear" w:color="auto" w:fill="auto"/>
          </w:tcPr>
          <w:p w14:paraId="7B761BAB" w14:textId="33E87BFD" w:rsidR="00BF2A0F" w:rsidRPr="00EC595B" w:rsidRDefault="001F0E68" w:rsidP="00BF2A0F">
            <w:pPr>
              <w:tabs>
                <w:tab w:val="right" w:pos="851"/>
              </w:tabs>
              <w:spacing w:line="240" w:lineRule="auto"/>
              <w:jc w:val="center"/>
              <w:rPr>
                <w:sz w:val="24"/>
                <w:szCs w:val="24"/>
              </w:rPr>
            </w:pPr>
            <w:r w:rsidRPr="00EC595B">
              <w:rPr>
                <w:sz w:val="24"/>
                <w:szCs w:val="24"/>
              </w:rPr>
              <w:t>2</w:t>
            </w:r>
          </w:p>
        </w:tc>
        <w:tc>
          <w:tcPr>
            <w:tcW w:w="743" w:type="pct"/>
            <w:shd w:val="clear" w:color="auto" w:fill="auto"/>
          </w:tcPr>
          <w:p w14:paraId="7D106E7F" w14:textId="78E9700C" w:rsidR="00BF2A0F" w:rsidRPr="00EC595B" w:rsidRDefault="001F0E68" w:rsidP="00BF2A0F">
            <w:pPr>
              <w:tabs>
                <w:tab w:val="right" w:pos="851"/>
              </w:tabs>
              <w:spacing w:line="240" w:lineRule="auto"/>
              <w:jc w:val="center"/>
              <w:rPr>
                <w:sz w:val="24"/>
                <w:szCs w:val="24"/>
              </w:rPr>
            </w:pPr>
            <w:r w:rsidRPr="00EC595B">
              <w:rPr>
                <w:sz w:val="24"/>
                <w:szCs w:val="24"/>
              </w:rPr>
              <w:t>2</w:t>
            </w:r>
          </w:p>
        </w:tc>
        <w:tc>
          <w:tcPr>
            <w:tcW w:w="726" w:type="pct"/>
            <w:shd w:val="clear" w:color="auto" w:fill="auto"/>
          </w:tcPr>
          <w:p w14:paraId="7A6BF63E" w14:textId="42DA4CC4" w:rsidR="00BF2A0F" w:rsidRPr="00EC595B" w:rsidRDefault="00FD3C05" w:rsidP="00BF2A0F">
            <w:pPr>
              <w:tabs>
                <w:tab w:val="right" w:pos="851"/>
              </w:tabs>
              <w:spacing w:line="240" w:lineRule="auto"/>
              <w:jc w:val="center"/>
              <w:rPr>
                <w:sz w:val="24"/>
                <w:szCs w:val="24"/>
              </w:rPr>
            </w:pPr>
            <w:r w:rsidRPr="00EC595B">
              <w:rPr>
                <w:sz w:val="24"/>
                <w:szCs w:val="24"/>
              </w:rPr>
              <w:t>23</w:t>
            </w:r>
          </w:p>
        </w:tc>
        <w:tc>
          <w:tcPr>
            <w:tcW w:w="758" w:type="pct"/>
            <w:shd w:val="clear" w:color="auto" w:fill="auto"/>
          </w:tcPr>
          <w:p w14:paraId="1AD2AF52" w14:textId="77777777" w:rsidR="00BF2A0F" w:rsidRPr="00EC595B" w:rsidRDefault="00BF2A0F" w:rsidP="00BF2A0F">
            <w:pPr>
              <w:tabs>
                <w:tab w:val="right" w:pos="851"/>
              </w:tabs>
              <w:spacing w:line="240" w:lineRule="auto"/>
              <w:rPr>
                <w:sz w:val="24"/>
                <w:szCs w:val="24"/>
              </w:rPr>
            </w:pPr>
            <w:r w:rsidRPr="00EC595B">
              <w:rPr>
                <w:sz w:val="24"/>
                <w:szCs w:val="24"/>
              </w:rPr>
              <w:t>Устный опрос, проверка домашних заданий</w:t>
            </w:r>
          </w:p>
        </w:tc>
      </w:tr>
      <w:tr w:rsidR="00BF2A0F" w:rsidRPr="00EC595B" w14:paraId="7855FD29" w14:textId="77777777" w:rsidTr="00521397">
        <w:tc>
          <w:tcPr>
            <w:tcW w:w="222" w:type="pct"/>
            <w:shd w:val="clear" w:color="auto" w:fill="auto"/>
          </w:tcPr>
          <w:p w14:paraId="58C99F29" w14:textId="77777777" w:rsidR="00BF2A0F" w:rsidRPr="00EC595B" w:rsidRDefault="00BF2A0F" w:rsidP="00BF2A0F">
            <w:pPr>
              <w:tabs>
                <w:tab w:val="right" w:pos="851"/>
              </w:tabs>
              <w:spacing w:line="240" w:lineRule="auto"/>
              <w:rPr>
                <w:sz w:val="24"/>
                <w:szCs w:val="24"/>
              </w:rPr>
            </w:pPr>
            <w:r w:rsidRPr="00EC595B">
              <w:rPr>
                <w:sz w:val="24"/>
                <w:szCs w:val="24"/>
              </w:rPr>
              <w:t>3.</w:t>
            </w:r>
          </w:p>
        </w:tc>
        <w:tc>
          <w:tcPr>
            <w:tcW w:w="1452" w:type="pct"/>
            <w:shd w:val="clear" w:color="auto" w:fill="auto"/>
          </w:tcPr>
          <w:p w14:paraId="49EBD2F7" w14:textId="445FA369" w:rsidR="00BF2A0F" w:rsidRPr="00EC595B" w:rsidRDefault="00C2361E" w:rsidP="00BF2A0F">
            <w:pPr>
              <w:tabs>
                <w:tab w:val="right" w:pos="851"/>
              </w:tabs>
              <w:spacing w:line="240" w:lineRule="auto"/>
              <w:rPr>
                <w:sz w:val="24"/>
                <w:szCs w:val="24"/>
              </w:rPr>
            </w:pPr>
            <w:r w:rsidRPr="00EC595B">
              <w:rPr>
                <w:sz w:val="24"/>
                <w:szCs w:val="24"/>
              </w:rPr>
              <w:t xml:space="preserve">Порядок исчисления и уплаты налога на </w:t>
            </w:r>
            <w:r w:rsidRPr="00EC595B">
              <w:rPr>
                <w:sz w:val="24"/>
                <w:szCs w:val="24"/>
              </w:rPr>
              <w:lastRenderedPageBreak/>
              <w:t xml:space="preserve">прибыль организаций </w:t>
            </w:r>
            <w:r w:rsidR="00210BA1" w:rsidRPr="00EC595B">
              <w:rPr>
                <w:sz w:val="24"/>
                <w:szCs w:val="24"/>
              </w:rPr>
              <w:t>БУ</w:t>
            </w:r>
          </w:p>
        </w:tc>
        <w:tc>
          <w:tcPr>
            <w:tcW w:w="326" w:type="pct"/>
            <w:shd w:val="clear" w:color="auto" w:fill="auto"/>
          </w:tcPr>
          <w:p w14:paraId="77093D39" w14:textId="5BA1D612" w:rsidR="00BF2A0F" w:rsidRPr="00EC595B" w:rsidRDefault="001F0E68" w:rsidP="00BF2A0F">
            <w:pPr>
              <w:tabs>
                <w:tab w:val="right" w:pos="851"/>
              </w:tabs>
              <w:spacing w:line="240" w:lineRule="auto"/>
              <w:jc w:val="center"/>
              <w:rPr>
                <w:sz w:val="24"/>
                <w:szCs w:val="24"/>
              </w:rPr>
            </w:pPr>
            <w:r w:rsidRPr="00EC595B">
              <w:rPr>
                <w:sz w:val="24"/>
                <w:szCs w:val="24"/>
              </w:rPr>
              <w:lastRenderedPageBreak/>
              <w:t>27</w:t>
            </w:r>
          </w:p>
        </w:tc>
        <w:tc>
          <w:tcPr>
            <w:tcW w:w="384" w:type="pct"/>
            <w:shd w:val="clear" w:color="auto" w:fill="auto"/>
          </w:tcPr>
          <w:p w14:paraId="387E9856" w14:textId="6A04C818" w:rsidR="00BF2A0F" w:rsidRPr="00EC595B" w:rsidRDefault="001F0E68" w:rsidP="00BF2A0F">
            <w:pPr>
              <w:tabs>
                <w:tab w:val="right" w:pos="851"/>
              </w:tabs>
              <w:spacing w:line="240" w:lineRule="auto"/>
              <w:jc w:val="center"/>
              <w:rPr>
                <w:sz w:val="24"/>
                <w:szCs w:val="24"/>
              </w:rPr>
            </w:pPr>
            <w:r w:rsidRPr="00EC595B">
              <w:rPr>
                <w:sz w:val="24"/>
                <w:szCs w:val="24"/>
              </w:rPr>
              <w:t>4</w:t>
            </w:r>
          </w:p>
        </w:tc>
        <w:tc>
          <w:tcPr>
            <w:tcW w:w="389" w:type="pct"/>
            <w:shd w:val="clear" w:color="auto" w:fill="auto"/>
          </w:tcPr>
          <w:p w14:paraId="6BA6F2FB" w14:textId="7B34CEA5" w:rsidR="00BF2A0F" w:rsidRPr="00EC595B" w:rsidRDefault="001F0E68" w:rsidP="00BF2A0F">
            <w:pPr>
              <w:tabs>
                <w:tab w:val="right" w:pos="851"/>
              </w:tabs>
              <w:spacing w:line="240" w:lineRule="auto"/>
              <w:jc w:val="center"/>
              <w:rPr>
                <w:sz w:val="24"/>
                <w:szCs w:val="24"/>
              </w:rPr>
            </w:pPr>
            <w:r w:rsidRPr="00EC595B">
              <w:rPr>
                <w:sz w:val="24"/>
                <w:szCs w:val="24"/>
              </w:rPr>
              <w:t>2</w:t>
            </w:r>
          </w:p>
        </w:tc>
        <w:tc>
          <w:tcPr>
            <w:tcW w:w="743" w:type="pct"/>
            <w:shd w:val="clear" w:color="auto" w:fill="auto"/>
          </w:tcPr>
          <w:p w14:paraId="7EC47BEB" w14:textId="514C67BE" w:rsidR="00BF2A0F" w:rsidRPr="00EC595B" w:rsidRDefault="001F0E68" w:rsidP="00BF2A0F">
            <w:pPr>
              <w:tabs>
                <w:tab w:val="right" w:pos="851"/>
              </w:tabs>
              <w:spacing w:line="240" w:lineRule="auto"/>
              <w:jc w:val="center"/>
              <w:rPr>
                <w:sz w:val="24"/>
                <w:szCs w:val="24"/>
              </w:rPr>
            </w:pPr>
            <w:r w:rsidRPr="00EC595B">
              <w:rPr>
                <w:sz w:val="24"/>
                <w:szCs w:val="24"/>
              </w:rPr>
              <w:t>2</w:t>
            </w:r>
          </w:p>
        </w:tc>
        <w:tc>
          <w:tcPr>
            <w:tcW w:w="726" w:type="pct"/>
            <w:shd w:val="clear" w:color="auto" w:fill="auto"/>
          </w:tcPr>
          <w:p w14:paraId="52D2E693" w14:textId="49A2A738" w:rsidR="00BF2A0F" w:rsidRPr="00EC595B" w:rsidRDefault="00EC595B" w:rsidP="00BF2A0F">
            <w:pPr>
              <w:tabs>
                <w:tab w:val="right" w:pos="851"/>
              </w:tabs>
              <w:spacing w:line="240" w:lineRule="auto"/>
              <w:jc w:val="center"/>
              <w:rPr>
                <w:sz w:val="24"/>
                <w:szCs w:val="24"/>
              </w:rPr>
            </w:pPr>
            <w:r w:rsidRPr="00EC595B">
              <w:rPr>
                <w:sz w:val="24"/>
                <w:szCs w:val="24"/>
              </w:rPr>
              <w:t>23</w:t>
            </w:r>
          </w:p>
        </w:tc>
        <w:tc>
          <w:tcPr>
            <w:tcW w:w="758" w:type="pct"/>
            <w:shd w:val="clear" w:color="auto" w:fill="auto"/>
          </w:tcPr>
          <w:p w14:paraId="7FE46725" w14:textId="77777777" w:rsidR="00BF2A0F" w:rsidRPr="00EC595B" w:rsidRDefault="00BF2A0F" w:rsidP="00BF2A0F">
            <w:pPr>
              <w:tabs>
                <w:tab w:val="right" w:pos="851"/>
              </w:tabs>
              <w:spacing w:line="240" w:lineRule="auto"/>
              <w:rPr>
                <w:sz w:val="24"/>
                <w:szCs w:val="24"/>
              </w:rPr>
            </w:pPr>
            <w:r w:rsidRPr="00EC595B">
              <w:rPr>
                <w:sz w:val="24"/>
                <w:szCs w:val="24"/>
              </w:rPr>
              <w:t xml:space="preserve">Устный опрос, </w:t>
            </w:r>
            <w:r w:rsidRPr="00EC595B">
              <w:rPr>
                <w:sz w:val="24"/>
                <w:szCs w:val="24"/>
              </w:rPr>
              <w:lastRenderedPageBreak/>
              <w:t>проверка домашних заданий</w:t>
            </w:r>
          </w:p>
        </w:tc>
      </w:tr>
      <w:tr w:rsidR="00BF2A0F" w:rsidRPr="00EC595B" w14:paraId="6DFD6893" w14:textId="77777777" w:rsidTr="00521397">
        <w:tc>
          <w:tcPr>
            <w:tcW w:w="222" w:type="pct"/>
            <w:shd w:val="clear" w:color="auto" w:fill="auto"/>
          </w:tcPr>
          <w:p w14:paraId="15DDFE84" w14:textId="77777777" w:rsidR="00BF2A0F" w:rsidRPr="00EC595B" w:rsidRDefault="00BF2A0F" w:rsidP="00BF2A0F">
            <w:pPr>
              <w:tabs>
                <w:tab w:val="right" w:pos="851"/>
              </w:tabs>
              <w:spacing w:line="240" w:lineRule="auto"/>
              <w:rPr>
                <w:sz w:val="24"/>
                <w:szCs w:val="24"/>
              </w:rPr>
            </w:pPr>
            <w:r w:rsidRPr="00EC595B">
              <w:rPr>
                <w:sz w:val="24"/>
                <w:szCs w:val="24"/>
              </w:rPr>
              <w:lastRenderedPageBreak/>
              <w:t>4.</w:t>
            </w:r>
          </w:p>
        </w:tc>
        <w:tc>
          <w:tcPr>
            <w:tcW w:w="1452" w:type="pct"/>
            <w:shd w:val="clear" w:color="auto" w:fill="auto"/>
          </w:tcPr>
          <w:p w14:paraId="0079C1BC" w14:textId="1B85212F" w:rsidR="00BF2A0F" w:rsidRPr="00EC595B" w:rsidRDefault="00C2361E" w:rsidP="00BF2A0F">
            <w:pPr>
              <w:tabs>
                <w:tab w:val="right" w:pos="851"/>
              </w:tabs>
              <w:spacing w:line="240" w:lineRule="auto"/>
              <w:rPr>
                <w:sz w:val="24"/>
                <w:szCs w:val="24"/>
              </w:rPr>
            </w:pPr>
            <w:r w:rsidRPr="00EC595B">
              <w:rPr>
                <w:sz w:val="24"/>
                <w:szCs w:val="24"/>
              </w:rPr>
              <w:t xml:space="preserve">Особенности исчисления и уплаты </w:t>
            </w:r>
            <w:r w:rsidR="00210BA1" w:rsidRPr="00EC595B">
              <w:rPr>
                <w:sz w:val="24"/>
                <w:szCs w:val="24"/>
              </w:rPr>
              <w:t>БУ</w:t>
            </w:r>
            <w:r w:rsidRPr="00EC595B">
              <w:rPr>
                <w:sz w:val="24"/>
                <w:szCs w:val="24"/>
              </w:rPr>
              <w:t xml:space="preserve"> федеральных налогов</w:t>
            </w:r>
          </w:p>
        </w:tc>
        <w:tc>
          <w:tcPr>
            <w:tcW w:w="326" w:type="pct"/>
            <w:shd w:val="clear" w:color="auto" w:fill="auto"/>
          </w:tcPr>
          <w:p w14:paraId="5A09EA1D" w14:textId="1CCD764B" w:rsidR="00BF2A0F" w:rsidRPr="00EC595B" w:rsidRDefault="001F0E68" w:rsidP="00BF2A0F">
            <w:pPr>
              <w:tabs>
                <w:tab w:val="right" w:pos="851"/>
              </w:tabs>
              <w:spacing w:line="240" w:lineRule="auto"/>
              <w:jc w:val="center"/>
              <w:rPr>
                <w:sz w:val="24"/>
                <w:szCs w:val="24"/>
              </w:rPr>
            </w:pPr>
            <w:r w:rsidRPr="00EC595B">
              <w:rPr>
                <w:sz w:val="24"/>
                <w:szCs w:val="24"/>
              </w:rPr>
              <w:t>27</w:t>
            </w:r>
          </w:p>
        </w:tc>
        <w:tc>
          <w:tcPr>
            <w:tcW w:w="384" w:type="pct"/>
            <w:shd w:val="clear" w:color="auto" w:fill="auto"/>
          </w:tcPr>
          <w:p w14:paraId="496749CE" w14:textId="31ECF1CB" w:rsidR="00BF2A0F" w:rsidRPr="00EC595B" w:rsidRDefault="001F0E68" w:rsidP="00BF2A0F">
            <w:pPr>
              <w:tabs>
                <w:tab w:val="right" w:pos="851"/>
              </w:tabs>
              <w:spacing w:line="240" w:lineRule="auto"/>
              <w:jc w:val="center"/>
              <w:rPr>
                <w:sz w:val="24"/>
                <w:szCs w:val="24"/>
              </w:rPr>
            </w:pPr>
            <w:r w:rsidRPr="00EC595B">
              <w:rPr>
                <w:sz w:val="24"/>
                <w:szCs w:val="24"/>
              </w:rPr>
              <w:t>4</w:t>
            </w:r>
          </w:p>
        </w:tc>
        <w:tc>
          <w:tcPr>
            <w:tcW w:w="389" w:type="pct"/>
            <w:shd w:val="clear" w:color="auto" w:fill="auto"/>
          </w:tcPr>
          <w:p w14:paraId="1A873F07" w14:textId="28F5FB84" w:rsidR="00BF2A0F" w:rsidRPr="00EC595B" w:rsidRDefault="001F0E68" w:rsidP="00BF2A0F">
            <w:pPr>
              <w:tabs>
                <w:tab w:val="right" w:pos="851"/>
              </w:tabs>
              <w:spacing w:line="240" w:lineRule="auto"/>
              <w:jc w:val="center"/>
              <w:rPr>
                <w:sz w:val="24"/>
                <w:szCs w:val="24"/>
              </w:rPr>
            </w:pPr>
            <w:r w:rsidRPr="00EC595B">
              <w:rPr>
                <w:sz w:val="24"/>
                <w:szCs w:val="24"/>
              </w:rPr>
              <w:t>2</w:t>
            </w:r>
          </w:p>
        </w:tc>
        <w:tc>
          <w:tcPr>
            <w:tcW w:w="743" w:type="pct"/>
            <w:shd w:val="clear" w:color="auto" w:fill="auto"/>
          </w:tcPr>
          <w:p w14:paraId="5189A531" w14:textId="7FBEAEFF" w:rsidR="00BF2A0F" w:rsidRPr="00EC595B" w:rsidRDefault="001F0E68" w:rsidP="00BF2A0F">
            <w:pPr>
              <w:tabs>
                <w:tab w:val="right" w:pos="851"/>
              </w:tabs>
              <w:spacing w:line="240" w:lineRule="auto"/>
              <w:jc w:val="center"/>
              <w:rPr>
                <w:sz w:val="24"/>
                <w:szCs w:val="24"/>
              </w:rPr>
            </w:pPr>
            <w:r w:rsidRPr="00EC595B">
              <w:rPr>
                <w:sz w:val="24"/>
                <w:szCs w:val="24"/>
              </w:rPr>
              <w:t>2</w:t>
            </w:r>
          </w:p>
        </w:tc>
        <w:tc>
          <w:tcPr>
            <w:tcW w:w="726" w:type="pct"/>
            <w:shd w:val="clear" w:color="auto" w:fill="auto"/>
          </w:tcPr>
          <w:p w14:paraId="289324BD" w14:textId="188F3B48" w:rsidR="00BF2A0F" w:rsidRPr="00EC595B" w:rsidRDefault="00EC595B" w:rsidP="00BF2A0F">
            <w:pPr>
              <w:tabs>
                <w:tab w:val="right" w:pos="851"/>
              </w:tabs>
              <w:spacing w:line="240" w:lineRule="auto"/>
              <w:jc w:val="center"/>
              <w:rPr>
                <w:sz w:val="24"/>
                <w:szCs w:val="24"/>
              </w:rPr>
            </w:pPr>
            <w:r w:rsidRPr="00EC595B">
              <w:rPr>
                <w:sz w:val="24"/>
                <w:szCs w:val="24"/>
              </w:rPr>
              <w:t>23</w:t>
            </w:r>
          </w:p>
        </w:tc>
        <w:tc>
          <w:tcPr>
            <w:tcW w:w="758" w:type="pct"/>
            <w:shd w:val="clear" w:color="auto" w:fill="auto"/>
          </w:tcPr>
          <w:p w14:paraId="2FF53BA1" w14:textId="77777777" w:rsidR="00BF2A0F" w:rsidRPr="00EC595B" w:rsidRDefault="00BF2A0F" w:rsidP="00BF2A0F">
            <w:pPr>
              <w:tabs>
                <w:tab w:val="right" w:pos="851"/>
              </w:tabs>
              <w:spacing w:line="240" w:lineRule="auto"/>
              <w:rPr>
                <w:sz w:val="24"/>
                <w:szCs w:val="24"/>
              </w:rPr>
            </w:pPr>
            <w:r w:rsidRPr="00EC595B">
              <w:rPr>
                <w:sz w:val="24"/>
                <w:szCs w:val="24"/>
              </w:rPr>
              <w:t>Устный опрос, проверка домашних заданий</w:t>
            </w:r>
          </w:p>
        </w:tc>
      </w:tr>
      <w:tr w:rsidR="00BF2A0F" w:rsidRPr="00EC595B" w14:paraId="39A66278" w14:textId="77777777" w:rsidTr="00521397">
        <w:tc>
          <w:tcPr>
            <w:tcW w:w="222" w:type="pct"/>
            <w:shd w:val="clear" w:color="auto" w:fill="auto"/>
          </w:tcPr>
          <w:p w14:paraId="2E9334AA" w14:textId="77777777" w:rsidR="00BF2A0F" w:rsidRPr="00EC595B" w:rsidRDefault="00BF2A0F" w:rsidP="00BF2A0F">
            <w:pPr>
              <w:tabs>
                <w:tab w:val="right" w:pos="851"/>
              </w:tabs>
              <w:spacing w:line="240" w:lineRule="auto"/>
              <w:rPr>
                <w:sz w:val="24"/>
                <w:szCs w:val="24"/>
              </w:rPr>
            </w:pPr>
          </w:p>
        </w:tc>
        <w:tc>
          <w:tcPr>
            <w:tcW w:w="1452" w:type="pct"/>
            <w:shd w:val="clear" w:color="auto" w:fill="auto"/>
          </w:tcPr>
          <w:p w14:paraId="605834E6" w14:textId="77777777" w:rsidR="00BF2A0F" w:rsidRPr="00880EAF" w:rsidRDefault="00BF2A0F" w:rsidP="00BF2A0F">
            <w:pPr>
              <w:tabs>
                <w:tab w:val="right" w:pos="851"/>
              </w:tabs>
              <w:spacing w:line="240" w:lineRule="auto"/>
              <w:rPr>
                <w:b/>
                <w:sz w:val="24"/>
                <w:szCs w:val="24"/>
              </w:rPr>
            </w:pPr>
            <w:r w:rsidRPr="00880EAF">
              <w:rPr>
                <w:b/>
                <w:sz w:val="24"/>
                <w:szCs w:val="24"/>
              </w:rPr>
              <w:t xml:space="preserve">В целом по дисциплине </w:t>
            </w:r>
          </w:p>
        </w:tc>
        <w:tc>
          <w:tcPr>
            <w:tcW w:w="326" w:type="pct"/>
            <w:shd w:val="clear" w:color="auto" w:fill="auto"/>
          </w:tcPr>
          <w:p w14:paraId="32F23EE9" w14:textId="77777777" w:rsidR="00BF2A0F" w:rsidRPr="00880EAF" w:rsidRDefault="00BF2A0F" w:rsidP="00BF2A0F">
            <w:pPr>
              <w:tabs>
                <w:tab w:val="right" w:pos="851"/>
              </w:tabs>
              <w:spacing w:line="240" w:lineRule="auto"/>
              <w:jc w:val="center"/>
              <w:rPr>
                <w:b/>
                <w:sz w:val="24"/>
                <w:szCs w:val="24"/>
              </w:rPr>
            </w:pPr>
            <w:r w:rsidRPr="00880EAF">
              <w:rPr>
                <w:b/>
                <w:sz w:val="24"/>
                <w:szCs w:val="24"/>
              </w:rPr>
              <w:t>108</w:t>
            </w:r>
          </w:p>
        </w:tc>
        <w:tc>
          <w:tcPr>
            <w:tcW w:w="384" w:type="pct"/>
            <w:shd w:val="clear" w:color="auto" w:fill="auto"/>
          </w:tcPr>
          <w:p w14:paraId="126444F1" w14:textId="2C825F0F" w:rsidR="00BF2A0F" w:rsidRPr="00880EAF" w:rsidRDefault="009F0128" w:rsidP="00BF2A0F">
            <w:pPr>
              <w:tabs>
                <w:tab w:val="right" w:pos="851"/>
              </w:tabs>
              <w:spacing w:line="240" w:lineRule="auto"/>
              <w:jc w:val="center"/>
              <w:rPr>
                <w:b/>
                <w:sz w:val="24"/>
                <w:szCs w:val="24"/>
              </w:rPr>
            </w:pPr>
            <w:r w:rsidRPr="00880EAF">
              <w:rPr>
                <w:b/>
                <w:sz w:val="24"/>
                <w:szCs w:val="24"/>
              </w:rPr>
              <w:t>16</w:t>
            </w:r>
          </w:p>
        </w:tc>
        <w:tc>
          <w:tcPr>
            <w:tcW w:w="389" w:type="pct"/>
            <w:shd w:val="clear" w:color="auto" w:fill="auto"/>
          </w:tcPr>
          <w:p w14:paraId="2BB5924A" w14:textId="6A42B936" w:rsidR="00BF2A0F" w:rsidRPr="00880EAF" w:rsidRDefault="009F0128" w:rsidP="00BF2A0F">
            <w:pPr>
              <w:tabs>
                <w:tab w:val="right" w:pos="851"/>
              </w:tabs>
              <w:spacing w:line="240" w:lineRule="auto"/>
              <w:jc w:val="center"/>
              <w:rPr>
                <w:b/>
                <w:sz w:val="24"/>
                <w:szCs w:val="24"/>
              </w:rPr>
            </w:pPr>
            <w:r w:rsidRPr="00880EAF">
              <w:rPr>
                <w:b/>
                <w:sz w:val="24"/>
                <w:szCs w:val="24"/>
              </w:rPr>
              <w:t>8</w:t>
            </w:r>
          </w:p>
        </w:tc>
        <w:tc>
          <w:tcPr>
            <w:tcW w:w="743" w:type="pct"/>
            <w:shd w:val="clear" w:color="auto" w:fill="auto"/>
          </w:tcPr>
          <w:p w14:paraId="6FB9F852" w14:textId="638262B0" w:rsidR="00BF2A0F" w:rsidRPr="00880EAF" w:rsidRDefault="009F0128" w:rsidP="00BF2A0F">
            <w:pPr>
              <w:tabs>
                <w:tab w:val="right" w:pos="851"/>
              </w:tabs>
              <w:spacing w:line="240" w:lineRule="auto"/>
              <w:jc w:val="center"/>
              <w:rPr>
                <w:b/>
                <w:sz w:val="24"/>
                <w:szCs w:val="24"/>
              </w:rPr>
            </w:pPr>
            <w:r w:rsidRPr="00880EAF">
              <w:rPr>
                <w:b/>
                <w:sz w:val="24"/>
                <w:szCs w:val="24"/>
              </w:rPr>
              <w:t>8</w:t>
            </w:r>
          </w:p>
        </w:tc>
        <w:tc>
          <w:tcPr>
            <w:tcW w:w="726" w:type="pct"/>
            <w:shd w:val="clear" w:color="auto" w:fill="auto"/>
          </w:tcPr>
          <w:p w14:paraId="4C786104" w14:textId="3B182DAD" w:rsidR="00BF2A0F" w:rsidRPr="00880EAF" w:rsidRDefault="009F0128" w:rsidP="00BF2A0F">
            <w:pPr>
              <w:tabs>
                <w:tab w:val="right" w:pos="851"/>
              </w:tabs>
              <w:spacing w:line="240" w:lineRule="auto"/>
              <w:jc w:val="center"/>
              <w:rPr>
                <w:b/>
                <w:sz w:val="24"/>
                <w:szCs w:val="24"/>
              </w:rPr>
            </w:pPr>
            <w:r w:rsidRPr="00880EAF">
              <w:rPr>
                <w:b/>
                <w:sz w:val="24"/>
                <w:szCs w:val="24"/>
              </w:rPr>
              <w:t>92</w:t>
            </w:r>
          </w:p>
        </w:tc>
        <w:tc>
          <w:tcPr>
            <w:tcW w:w="758" w:type="pct"/>
            <w:shd w:val="clear" w:color="auto" w:fill="auto"/>
          </w:tcPr>
          <w:p w14:paraId="412EC0C7" w14:textId="77777777" w:rsidR="00BF2A0F" w:rsidRPr="00880EAF" w:rsidRDefault="00BF2A0F" w:rsidP="00BF2A0F">
            <w:pPr>
              <w:tabs>
                <w:tab w:val="right" w:pos="851"/>
              </w:tabs>
              <w:spacing w:line="240" w:lineRule="auto"/>
              <w:jc w:val="center"/>
              <w:rPr>
                <w:b/>
                <w:sz w:val="24"/>
                <w:szCs w:val="24"/>
              </w:rPr>
            </w:pPr>
            <w:r w:rsidRPr="00880EAF">
              <w:rPr>
                <w:b/>
                <w:sz w:val="24"/>
                <w:szCs w:val="24"/>
              </w:rPr>
              <w:t>Контрольная работа</w:t>
            </w:r>
          </w:p>
        </w:tc>
      </w:tr>
      <w:tr w:rsidR="00521397" w:rsidRPr="005532E3" w14:paraId="63C947F3" w14:textId="77777777" w:rsidTr="00521397">
        <w:tc>
          <w:tcPr>
            <w:tcW w:w="222" w:type="pct"/>
            <w:shd w:val="clear" w:color="auto" w:fill="auto"/>
          </w:tcPr>
          <w:p w14:paraId="3F1C56B5" w14:textId="77777777" w:rsidR="00521397" w:rsidRPr="00EC595B" w:rsidRDefault="00521397" w:rsidP="00A1090A">
            <w:pPr>
              <w:tabs>
                <w:tab w:val="right" w:pos="851"/>
              </w:tabs>
              <w:spacing w:line="240" w:lineRule="auto"/>
              <w:rPr>
                <w:sz w:val="24"/>
                <w:szCs w:val="24"/>
              </w:rPr>
            </w:pPr>
          </w:p>
        </w:tc>
        <w:tc>
          <w:tcPr>
            <w:tcW w:w="1452" w:type="pct"/>
            <w:shd w:val="clear" w:color="auto" w:fill="auto"/>
          </w:tcPr>
          <w:p w14:paraId="3D3731AD" w14:textId="77777777" w:rsidR="00521397" w:rsidRPr="00EC595B" w:rsidRDefault="00521397" w:rsidP="00A1090A">
            <w:pPr>
              <w:tabs>
                <w:tab w:val="right" w:pos="851"/>
              </w:tabs>
              <w:spacing w:line="240" w:lineRule="auto"/>
              <w:rPr>
                <w:sz w:val="24"/>
                <w:szCs w:val="24"/>
              </w:rPr>
            </w:pPr>
            <w:r w:rsidRPr="00EC595B">
              <w:rPr>
                <w:sz w:val="24"/>
                <w:szCs w:val="24"/>
              </w:rPr>
              <w:t>Итого в %</w:t>
            </w:r>
          </w:p>
        </w:tc>
        <w:tc>
          <w:tcPr>
            <w:tcW w:w="326" w:type="pct"/>
            <w:shd w:val="clear" w:color="auto" w:fill="auto"/>
          </w:tcPr>
          <w:p w14:paraId="09797E1C" w14:textId="61CA0029" w:rsidR="00521397" w:rsidRPr="003465E7" w:rsidRDefault="0096085B" w:rsidP="00521397">
            <w:pPr>
              <w:tabs>
                <w:tab w:val="right" w:pos="851"/>
              </w:tabs>
              <w:spacing w:line="240" w:lineRule="auto"/>
              <w:ind w:right="-56" w:hanging="120"/>
              <w:jc w:val="center"/>
              <w:rPr>
                <w:sz w:val="24"/>
                <w:szCs w:val="24"/>
              </w:rPr>
            </w:pPr>
            <w:r>
              <w:rPr>
                <w:sz w:val="24"/>
                <w:szCs w:val="24"/>
              </w:rPr>
              <w:t>100</w:t>
            </w:r>
          </w:p>
        </w:tc>
        <w:tc>
          <w:tcPr>
            <w:tcW w:w="384" w:type="pct"/>
            <w:shd w:val="clear" w:color="auto" w:fill="auto"/>
          </w:tcPr>
          <w:p w14:paraId="14E7BDDC" w14:textId="32178C7A" w:rsidR="00521397" w:rsidRPr="003465E7" w:rsidRDefault="00705C66" w:rsidP="009C16B4">
            <w:pPr>
              <w:tabs>
                <w:tab w:val="right" w:pos="851"/>
              </w:tabs>
              <w:spacing w:line="240" w:lineRule="auto"/>
              <w:jc w:val="center"/>
              <w:rPr>
                <w:sz w:val="24"/>
                <w:szCs w:val="24"/>
              </w:rPr>
            </w:pPr>
            <w:r>
              <w:rPr>
                <w:sz w:val="24"/>
                <w:szCs w:val="24"/>
              </w:rPr>
              <w:t>15</w:t>
            </w:r>
          </w:p>
        </w:tc>
        <w:tc>
          <w:tcPr>
            <w:tcW w:w="389" w:type="pct"/>
            <w:shd w:val="clear" w:color="auto" w:fill="auto"/>
          </w:tcPr>
          <w:p w14:paraId="196B518E" w14:textId="221B3880" w:rsidR="00521397" w:rsidRPr="003465E7" w:rsidRDefault="009C16B4" w:rsidP="00521397">
            <w:pPr>
              <w:tabs>
                <w:tab w:val="right" w:pos="851"/>
              </w:tabs>
              <w:spacing w:line="240" w:lineRule="auto"/>
              <w:jc w:val="center"/>
              <w:rPr>
                <w:sz w:val="24"/>
                <w:szCs w:val="24"/>
              </w:rPr>
            </w:pPr>
            <w:r w:rsidRPr="003465E7">
              <w:rPr>
                <w:sz w:val="24"/>
                <w:szCs w:val="24"/>
              </w:rPr>
              <w:t>50</w:t>
            </w:r>
          </w:p>
        </w:tc>
        <w:tc>
          <w:tcPr>
            <w:tcW w:w="743" w:type="pct"/>
            <w:shd w:val="clear" w:color="auto" w:fill="auto"/>
          </w:tcPr>
          <w:p w14:paraId="452463A4" w14:textId="6725D4E1" w:rsidR="00521397" w:rsidRPr="003465E7" w:rsidRDefault="009C16B4" w:rsidP="00521397">
            <w:pPr>
              <w:tabs>
                <w:tab w:val="right" w:pos="851"/>
              </w:tabs>
              <w:spacing w:line="240" w:lineRule="auto"/>
              <w:jc w:val="center"/>
              <w:rPr>
                <w:sz w:val="24"/>
                <w:szCs w:val="24"/>
              </w:rPr>
            </w:pPr>
            <w:r w:rsidRPr="003465E7">
              <w:rPr>
                <w:sz w:val="24"/>
                <w:szCs w:val="24"/>
              </w:rPr>
              <w:t>50</w:t>
            </w:r>
          </w:p>
        </w:tc>
        <w:tc>
          <w:tcPr>
            <w:tcW w:w="726" w:type="pct"/>
            <w:shd w:val="clear" w:color="auto" w:fill="auto"/>
          </w:tcPr>
          <w:p w14:paraId="200F671E" w14:textId="66D5AFF9" w:rsidR="00521397" w:rsidRPr="003465E7" w:rsidRDefault="00F137CA" w:rsidP="009C16B4">
            <w:pPr>
              <w:tabs>
                <w:tab w:val="right" w:pos="851"/>
              </w:tabs>
              <w:spacing w:line="240" w:lineRule="auto"/>
              <w:jc w:val="center"/>
              <w:rPr>
                <w:sz w:val="24"/>
                <w:szCs w:val="24"/>
              </w:rPr>
            </w:pPr>
            <w:r w:rsidRPr="003465E7">
              <w:rPr>
                <w:sz w:val="24"/>
                <w:szCs w:val="24"/>
              </w:rPr>
              <w:t>8</w:t>
            </w:r>
            <w:r w:rsidR="009C16B4" w:rsidRPr="003465E7">
              <w:rPr>
                <w:sz w:val="24"/>
                <w:szCs w:val="24"/>
              </w:rPr>
              <w:t>5</w:t>
            </w:r>
          </w:p>
        </w:tc>
        <w:tc>
          <w:tcPr>
            <w:tcW w:w="758" w:type="pct"/>
            <w:shd w:val="clear" w:color="auto" w:fill="auto"/>
          </w:tcPr>
          <w:p w14:paraId="09F3A9E4" w14:textId="77777777" w:rsidR="00521397" w:rsidRPr="005532E3" w:rsidRDefault="00521397" w:rsidP="00A1090A">
            <w:pPr>
              <w:tabs>
                <w:tab w:val="right" w:pos="851"/>
              </w:tabs>
              <w:spacing w:line="240" w:lineRule="auto"/>
              <w:rPr>
                <w:sz w:val="24"/>
                <w:szCs w:val="24"/>
              </w:rPr>
            </w:pPr>
          </w:p>
        </w:tc>
      </w:tr>
    </w:tbl>
    <w:p w14:paraId="0B70EE85" w14:textId="77777777" w:rsidR="00A73BCB" w:rsidRDefault="00A73BCB" w:rsidP="00A73BCB">
      <w:pPr>
        <w:widowControl w:val="0"/>
        <w:autoSpaceDE w:val="0"/>
        <w:autoSpaceDN w:val="0"/>
        <w:adjustRightInd w:val="0"/>
        <w:spacing w:line="240" w:lineRule="auto"/>
        <w:ind w:firstLine="709"/>
        <w:jc w:val="right"/>
        <w:rPr>
          <w:bCs/>
          <w:lang w:eastAsia="ru-RU"/>
        </w:rPr>
      </w:pPr>
    </w:p>
    <w:p w14:paraId="1A227378" w14:textId="77777777" w:rsidR="009A21C5" w:rsidRDefault="003465E7" w:rsidP="003465E7">
      <w:pPr>
        <w:spacing w:line="256" w:lineRule="auto"/>
        <w:ind w:left="-142"/>
        <w:rPr>
          <w:rFonts w:cs="Times New Roman"/>
          <w:i/>
          <w:sz w:val="24"/>
          <w:szCs w:val="24"/>
        </w:rPr>
      </w:pPr>
      <w:r w:rsidRPr="00C302F7">
        <w:rPr>
          <w:rFonts w:cs="Times New Roman"/>
          <w:i/>
          <w:szCs w:val="28"/>
        </w:rPr>
        <w:t>*</w:t>
      </w:r>
      <w:r w:rsidRPr="00C302F7">
        <w:rPr>
          <w:rFonts w:cs="Times New Roman"/>
          <w:i/>
          <w:sz w:val="24"/>
          <w:szCs w:val="24"/>
        </w:rPr>
        <w:t xml:space="preserve">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 </w:t>
      </w:r>
    </w:p>
    <w:p w14:paraId="0DE2BF75" w14:textId="5A8E24B1" w:rsidR="003465E7" w:rsidRPr="00C302F7" w:rsidRDefault="003465E7" w:rsidP="003465E7">
      <w:pPr>
        <w:spacing w:line="256" w:lineRule="auto"/>
        <w:ind w:left="-142"/>
        <w:rPr>
          <w:rFonts w:cs="Times New Roman"/>
          <w:b/>
          <w:i/>
          <w:color w:val="FF0000"/>
          <w:szCs w:val="28"/>
        </w:rPr>
      </w:pPr>
      <w:r w:rsidRPr="00C302F7">
        <w:rPr>
          <w:rFonts w:cs="Times New Roman"/>
          <w:i/>
          <w:sz w:val="24"/>
          <w:szCs w:val="24"/>
        </w:rPr>
        <w:t xml:space="preserve">  </w:t>
      </w:r>
    </w:p>
    <w:p w14:paraId="37CAA057" w14:textId="6D6B3133" w:rsidR="00684427" w:rsidRDefault="00684427" w:rsidP="004D4309">
      <w:pPr>
        <w:pStyle w:val="1"/>
        <w:rPr>
          <w:lang w:eastAsia="ru-RU"/>
        </w:rPr>
      </w:pPr>
      <w:r w:rsidRPr="00B44C04">
        <w:rPr>
          <w:lang w:eastAsia="ru-RU"/>
        </w:rPr>
        <w:t>5.3. Содержание практических и семинарских занятий</w:t>
      </w:r>
    </w:p>
    <w:p w14:paraId="444B5196" w14:textId="4FAB2783" w:rsidR="001B7EEC" w:rsidRPr="001B7EEC" w:rsidRDefault="001B7EEC" w:rsidP="001B7EEC">
      <w:pPr>
        <w:widowControl w:val="0"/>
        <w:autoSpaceDE w:val="0"/>
        <w:autoSpaceDN w:val="0"/>
        <w:adjustRightInd w:val="0"/>
        <w:spacing w:line="240" w:lineRule="auto"/>
        <w:ind w:firstLine="709"/>
        <w:jc w:val="right"/>
        <w:rPr>
          <w:lang w:eastAsia="ru-RU"/>
        </w:rPr>
      </w:pPr>
      <w:r>
        <w:rPr>
          <w:bCs/>
          <w:lang w:eastAsia="ru-RU"/>
        </w:rPr>
        <w:t xml:space="preserve">Таблица </w:t>
      </w:r>
      <w:r w:rsidR="003A029F">
        <w:rPr>
          <w:bCs/>
          <w:lang w:eastAsia="ru-RU"/>
        </w:rPr>
        <w:t>3</w:t>
      </w:r>
    </w:p>
    <w:tbl>
      <w:tblPr>
        <w:tblW w:w="934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20"/>
        <w:gridCol w:w="3827"/>
        <w:gridCol w:w="3402"/>
      </w:tblGrid>
      <w:tr w:rsidR="00684427" w:rsidRPr="00E128F8" w14:paraId="5FB9644F" w14:textId="77777777" w:rsidTr="009C107C">
        <w:tc>
          <w:tcPr>
            <w:tcW w:w="2120" w:type="dxa"/>
          </w:tcPr>
          <w:p w14:paraId="7375E8B1" w14:textId="77777777" w:rsidR="00684427" w:rsidRPr="00E128F8" w:rsidRDefault="00684427" w:rsidP="00E128F8">
            <w:pPr>
              <w:keepNext/>
              <w:spacing w:line="240" w:lineRule="auto"/>
              <w:rPr>
                <w:rFonts w:cs="Times New Roman"/>
                <w:b/>
                <w:bCs/>
                <w:sz w:val="24"/>
                <w:szCs w:val="24"/>
              </w:rPr>
            </w:pPr>
            <w:r w:rsidRPr="00E128F8">
              <w:rPr>
                <w:rFonts w:cs="Times New Roman"/>
                <w:b/>
                <w:bCs/>
                <w:sz w:val="24"/>
                <w:szCs w:val="24"/>
              </w:rPr>
              <w:t>Наименование тем (разделов) дисциплины</w:t>
            </w:r>
          </w:p>
        </w:tc>
        <w:tc>
          <w:tcPr>
            <w:tcW w:w="3827" w:type="dxa"/>
          </w:tcPr>
          <w:p w14:paraId="0D6CCC42" w14:textId="77777777" w:rsidR="00684427" w:rsidRPr="00135CED" w:rsidRDefault="00684427" w:rsidP="005E4FD2">
            <w:pPr>
              <w:keepNext/>
              <w:spacing w:line="240" w:lineRule="auto"/>
              <w:rPr>
                <w:rFonts w:cs="Times New Roman"/>
                <w:b/>
                <w:bCs/>
                <w:sz w:val="24"/>
                <w:szCs w:val="24"/>
              </w:rPr>
            </w:pPr>
            <w:r w:rsidRPr="00135CED">
              <w:rPr>
                <w:rFonts w:cs="Times New Roman"/>
                <w:b/>
                <w:bCs/>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3402" w:type="dxa"/>
          </w:tcPr>
          <w:p w14:paraId="21E4C07E" w14:textId="77777777" w:rsidR="00684427" w:rsidRPr="005E4FD2" w:rsidRDefault="00684427" w:rsidP="005E4FD2">
            <w:pPr>
              <w:keepNext/>
              <w:spacing w:line="240" w:lineRule="auto"/>
              <w:rPr>
                <w:rFonts w:cs="Times New Roman"/>
                <w:b/>
                <w:bCs/>
                <w:sz w:val="24"/>
                <w:szCs w:val="24"/>
              </w:rPr>
            </w:pPr>
            <w:r w:rsidRPr="005E4FD2">
              <w:rPr>
                <w:rFonts w:cs="Times New Roman"/>
                <w:b/>
                <w:bCs/>
                <w:sz w:val="24"/>
                <w:szCs w:val="24"/>
              </w:rPr>
              <w:t>Формы проведения занятий</w:t>
            </w:r>
          </w:p>
        </w:tc>
      </w:tr>
      <w:tr w:rsidR="006E6951" w:rsidRPr="00E128F8" w14:paraId="71DFE539" w14:textId="77777777" w:rsidTr="009C107C">
        <w:tc>
          <w:tcPr>
            <w:tcW w:w="2120" w:type="dxa"/>
          </w:tcPr>
          <w:p w14:paraId="664A0FED" w14:textId="4504E062" w:rsidR="006E6951" w:rsidRPr="004B46EC" w:rsidRDefault="005256E4" w:rsidP="006E6951">
            <w:pPr>
              <w:spacing w:line="240" w:lineRule="auto"/>
              <w:ind w:left="-113" w:right="-113"/>
              <w:rPr>
                <w:rFonts w:cs="Times New Roman"/>
                <w:sz w:val="24"/>
                <w:szCs w:val="24"/>
              </w:rPr>
            </w:pPr>
            <w:r>
              <w:rPr>
                <w:sz w:val="24"/>
                <w:szCs w:val="24"/>
              </w:rPr>
              <w:t>Правовое обеспечение деятельности бюджетных учреждений</w:t>
            </w:r>
          </w:p>
        </w:tc>
        <w:tc>
          <w:tcPr>
            <w:tcW w:w="3827" w:type="dxa"/>
          </w:tcPr>
          <w:p w14:paraId="6E03A309" w14:textId="0068FE08" w:rsidR="00864AD7" w:rsidRPr="00135CED" w:rsidRDefault="006C5572" w:rsidP="00864AD7">
            <w:pPr>
              <w:spacing w:line="240" w:lineRule="auto"/>
              <w:ind w:left="-113" w:right="-113"/>
              <w:rPr>
                <w:rFonts w:cs="Times New Roman"/>
                <w:sz w:val="24"/>
                <w:szCs w:val="24"/>
              </w:rPr>
            </w:pPr>
            <w:bookmarkStart w:id="1" w:name="_Hlk126500747"/>
            <w:r w:rsidRPr="00135CED">
              <w:rPr>
                <w:rFonts w:cs="Times New Roman"/>
                <w:sz w:val="24"/>
                <w:szCs w:val="24"/>
              </w:rPr>
              <w:t>БУ</w:t>
            </w:r>
            <w:r w:rsidR="00864AD7" w:rsidRPr="00135CED">
              <w:rPr>
                <w:rFonts w:cs="Times New Roman"/>
                <w:sz w:val="24"/>
                <w:szCs w:val="24"/>
              </w:rPr>
              <w:t xml:space="preserve">: формы и цели создания. Особенности регистрации и ликвидации. Источники финансирования. Целевой капитал </w:t>
            </w:r>
            <w:r w:rsidRPr="00135CED">
              <w:rPr>
                <w:rFonts w:cs="Times New Roman"/>
                <w:sz w:val="24"/>
                <w:szCs w:val="24"/>
              </w:rPr>
              <w:t>БУ</w:t>
            </w:r>
            <w:r w:rsidR="00864AD7" w:rsidRPr="00135CED">
              <w:rPr>
                <w:rFonts w:cs="Times New Roman"/>
                <w:sz w:val="24"/>
                <w:szCs w:val="24"/>
              </w:rPr>
              <w:t>.</w:t>
            </w:r>
          </w:p>
          <w:p w14:paraId="3DD72277" w14:textId="603A3E7E" w:rsidR="00864AD7" w:rsidRPr="00135CED" w:rsidRDefault="00864AD7" w:rsidP="00864AD7">
            <w:pPr>
              <w:spacing w:line="240" w:lineRule="auto"/>
              <w:ind w:left="-113" w:right="-113"/>
              <w:rPr>
                <w:rFonts w:cs="Times New Roman"/>
                <w:sz w:val="24"/>
                <w:szCs w:val="24"/>
              </w:rPr>
            </w:pPr>
            <w:r w:rsidRPr="00135CED">
              <w:rPr>
                <w:rFonts w:cs="Times New Roman"/>
                <w:sz w:val="24"/>
                <w:szCs w:val="24"/>
              </w:rPr>
              <w:t>Постановка на учет в налоговом органе, документы, используемые при создании, ответственность за нарушение сроков постановки на учет.</w:t>
            </w:r>
          </w:p>
          <w:p w14:paraId="015209E6" w14:textId="673CF5AA" w:rsidR="00864AD7" w:rsidRPr="00135CED" w:rsidRDefault="00864AD7" w:rsidP="00864AD7">
            <w:pPr>
              <w:spacing w:line="240" w:lineRule="auto"/>
              <w:ind w:left="-113" w:right="-113"/>
              <w:rPr>
                <w:rFonts w:cs="Times New Roman"/>
                <w:sz w:val="24"/>
                <w:szCs w:val="24"/>
              </w:rPr>
            </w:pPr>
            <w:r w:rsidRPr="00135CED">
              <w:rPr>
                <w:rFonts w:cs="Times New Roman"/>
                <w:sz w:val="24"/>
                <w:szCs w:val="24"/>
              </w:rPr>
              <w:t xml:space="preserve">Организация учетной политики для целей налогообложения в </w:t>
            </w:r>
            <w:r w:rsidR="00210BA1" w:rsidRPr="00135CED">
              <w:rPr>
                <w:rFonts w:cs="Times New Roman"/>
                <w:sz w:val="24"/>
                <w:szCs w:val="24"/>
              </w:rPr>
              <w:t>БУ</w:t>
            </w:r>
            <w:r w:rsidRPr="00135CED">
              <w:rPr>
                <w:rFonts w:cs="Times New Roman"/>
                <w:sz w:val="24"/>
                <w:szCs w:val="24"/>
              </w:rPr>
              <w:t>.</w:t>
            </w:r>
          </w:p>
          <w:p w14:paraId="69FAF6A5" w14:textId="048F32B4" w:rsidR="00864AD7" w:rsidRPr="00135CED" w:rsidRDefault="00864AD7" w:rsidP="00864AD7">
            <w:pPr>
              <w:spacing w:line="240" w:lineRule="auto"/>
              <w:ind w:left="-113" w:right="-113"/>
              <w:rPr>
                <w:rFonts w:cs="Times New Roman"/>
                <w:sz w:val="24"/>
                <w:szCs w:val="24"/>
              </w:rPr>
            </w:pPr>
            <w:r w:rsidRPr="00135CED">
              <w:rPr>
                <w:rFonts w:cs="Times New Roman"/>
                <w:sz w:val="24"/>
                <w:szCs w:val="24"/>
              </w:rPr>
              <w:t xml:space="preserve">Общие принципы налогообложения </w:t>
            </w:r>
            <w:r w:rsidR="00210BA1" w:rsidRPr="00135CED">
              <w:rPr>
                <w:rFonts w:cs="Times New Roman"/>
                <w:sz w:val="24"/>
                <w:szCs w:val="24"/>
              </w:rPr>
              <w:t>БУ</w:t>
            </w:r>
          </w:p>
          <w:bookmarkEnd w:id="1"/>
          <w:p w14:paraId="06A44557" w14:textId="77777777" w:rsidR="00A81A60" w:rsidRPr="00135CED" w:rsidRDefault="00A81A60" w:rsidP="00864AD7">
            <w:pPr>
              <w:spacing w:line="240" w:lineRule="auto"/>
              <w:ind w:left="-113" w:right="-113"/>
              <w:rPr>
                <w:rFonts w:cs="Times New Roman"/>
                <w:sz w:val="24"/>
                <w:szCs w:val="24"/>
              </w:rPr>
            </w:pPr>
          </w:p>
          <w:p w14:paraId="5438C11D" w14:textId="42EE7EEF" w:rsidR="001455AB" w:rsidRPr="000B18CD" w:rsidRDefault="001455AB" w:rsidP="00864AD7">
            <w:pPr>
              <w:spacing w:line="240" w:lineRule="auto"/>
              <w:ind w:left="-113" w:right="-113"/>
              <w:rPr>
                <w:rFonts w:cs="Times New Roman"/>
                <w:sz w:val="24"/>
                <w:szCs w:val="24"/>
              </w:rPr>
            </w:pPr>
            <w:r w:rsidRPr="000B18CD">
              <w:rPr>
                <w:rFonts w:cs="Times New Roman"/>
                <w:sz w:val="24"/>
                <w:szCs w:val="24"/>
              </w:rPr>
              <w:t>Раздел 8. Источник 1</w:t>
            </w:r>
            <w:r w:rsidR="00135CED" w:rsidRPr="000B18CD">
              <w:rPr>
                <w:rFonts w:cs="Times New Roman"/>
                <w:sz w:val="24"/>
                <w:szCs w:val="24"/>
              </w:rPr>
              <w:t xml:space="preserve"> - 9</w:t>
            </w:r>
          </w:p>
          <w:p w14:paraId="3B2E62A4" w14:textId="4B6D83B2" w:rsidR="000B18CD" w:rsidRDefault="001455AB" w:rsidP="001455AB">
            <w:pPr>
              <w:spacing w:line="240" w:lineRule="auto"/>
              <w:ind w:left="-113" w:right="-113"/>
              <w:rPr>
                <w:rFonts w:cs="Times New Roman"/>
                <w:sz w:val="24"/>
                <w:szCs w:val="24"/>
              </w:rPr>
            </w:pPr>
            <w:r w:rsidRPr="000B18CD">
              <w:rPr>
                <w:rFonts w:cs="Times New Roman"/>
                <w:sz w:val="24"/>
                <w:szCs w:val="24"/>
              </w:rPr>
              <w:t xml:space="preserve">Раздел 9. Источник </w:t>
            </w:r>
            <w:r w:rsidR="007A4189" w:rsidRPr="000B18CD">
              <w:rPr>
                <w:rFonts w:cs="Times New Roman"/>
                <w:sz w:val="24"/>
                <w:szCs w:val="24"/>
              </w:rPr>
              <w:t xml:space="preserve">1 </w:t>
            </w:r>
            <w:r w:rsidR="00305455" w:rsidRPr="000B18CD">
              <w:rPr>
                <w:rFonts w:cs="Times New Roman"/>
                <w:sz w:val="24"/>
                <w:szCs w:val="24"/>
              </w:rPr>
              <w:t>–</w:t>
            </w:r>
            <w:r w:rsidRPr="000B18CD">
              <w:rPr>
                <w:rFonts w:cs="Times New Roman"/>
                <w:sz w:val="24"/>
                <w:szCs w:val="24"/>
              </w:rPr>
              <w:t xml:space="preserve"> </w:t>
            </w:r>
            <w:r w:rsidR="000B18CD" w:rsidRPr="000B18CD">
              <w:rPr>
                <w:rFonts w:cs="Times New Roman"/>
                <w:sz w:val="24"/>
                <w:szCs w:val="24"/>
              </w:rPr>
              <w:t>3</w:t>
            </w:r>
          </w:p>
          <w:p w14:paraId="20556974" w14:textId="7D8AEEC3" w:rsidR="001455AB" w:rsidRPr="00305455" w:rsidRDefault="00305455" w:rsidP="001455AB">
            <w:pPr>
              <w:spacing w:line="240" w:lineRule="auto"/>
              <w:ind w:left="-113" w:right="-113"/>
              <w:rPr>
                <w:rFonts w:cs="Times New Roman"/>
                <w:b/>
                <w:color w:val="FF0000"/>
                <w:sz w:val="24"/>
                <w:szCs w:val="24"/>
              </w:rPr>
            </w:pPr>
            <w:r>
              <w:rPr>
                <w:rFonts w:cs="Times New Roman"/>
                <w:sz w:val="24"/>
                <w:szCs w:val="24"/>
              </w:rPr>
              <w:t xml:space="preserve"> </w:t>
            </w:r>
          </w:p>
          <w:p w14:paraId="1605DF11" w14:textId="77777777" w:rsidR="00305455" w:rsidRDefault="00305455" w:rsidP="001455AB">
            <w:pPr>
              <w:spacing w:line="240" w:lineRule="auto"/>
              <w:ind w:left="-113" w:right="-113"/>
              <w:rPr>
                <w:rFonts w:cs="Times New Roman"/>
                <w:sz w:val="24"/>
                <w:szCs w:val="24"/>
              </w:rPr>
            </w:pPr>
          </w:p>
          <w:p w14:paraId="22F07525" w14:textId="77777777" w:rsidR="00305455" w:rsidRPr="00135CED" w:rsidRDefault="00305455" w:rsidP="001455AB">
            <w:pPr>
              <w:spacing w:line="240" w:lineRule="auto"/>
              <w:ind w:left="-113" w:right="-113"/>
              <w:rPr>
                <w:rFonts w:cs="Times New Roman"/>
                <w:sz w:val="24"/>
                <w:szCs w:val="24"/>
              </w:rPr>
            </w:pPr>
          </w:p>
          <w:p w14:paraId="07BB3A8C" w14:textId="77777777" w:rsidR="001E4B50" w:rsidRPr="00135CED" w:rsidRDefault="001E4B50" w:rsidP="001455AB">
            <w:pPr>
              <w:spacing w:line="240" w:lineRule="auto"/>
              <w:ind w:right="-113"/>
              <w:rPr>
                <w:rFonts w:cs="Times New Roman"/>
                <w:sz w:val="24"/>
                <w:szCs w:val="24"/>
              </w:rPr>
            </w:pPr>
          </w:p>
        </w:tc>
        <w:tc>
          <w:tcPr>
            <w:tcW w:w="3402" w:type="dxa"/>
            <w:vAlign w:val="center"/>
          </w:tcPr>
          <w:p w14:paraId="34C1B133"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1. Проверка домашних заданий;</w:t>
            </w:r>
          </w:p>
          <w:p w14:paraId="05B7CF0B"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2. Активная работа студентов при обсуждении содержащихся в планах семинарских занятий вопросов тем и контрольных вопросов;</w:t>
            </w:r>
          </w:p>
          <w:p w14:paraId="778E807B"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 xml:space="preserve"> 3. Проведение фронтальных опросов; </w:t>
            </w:r>
          </w:p>
          <w:p w14:paraId="30E3E453"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 xml:space="preserve">4. Участие в дискуссии по проблемным темам; </w:t>
            </w:r>
          </w:p>
          <w:p w14:paraId="31BAFE86" w14:textId="4890CAD5" w:rsidR="006E6951" w:rsidRDefault="006E6951" w:rsidP="006E6951">
            <w:pPr>
              <w:tabs>
                <w:tab w:val="left" w:pos="993"/>
              </w:tabs>
              <w:spacing w:line="240" w:lineRule="auto"/>
              <w:outlineLvl w:val="0"/>
              <w:rPr>
                <w:rFonts w:cs="Times New Roman"/>
                <w:sz w:val="24"/>
                <w:szCs w:val="24"/>
              </w:rPr>
            </w:pPr>
            <w:r>
              <w:rPr>
                <w:rFonts w:cs="Times New Roman"/>
                <w:sz w:val="24"/>
                <w:szCs w:val="24"/>
              </w:rPr>
              <w:t>5</w:t>
            </w:r>
            <w:r w:rsidRPr="005E4FD2">
              <w:rPr>
                <w:rFonts w:cs="Times New Roman"/>
                <w:sz w:val="24"/>
                <w:szCs w:val="24"/>
              </w:rPr>
              <w:t xml:space="preserve">. </w:t>
            </w:r>
            <w:r>
              <w:rPr>
                <w:rFonts w:cs="Times New Roman"/>
                <w:sz w:val="24"/>
                <w:szCs w:val="24"/>
              </w:rPr>
              <w:t xml:space="preserve">Выполнение заданий, </w:t>
            </w:r>
            <w:r w:rsidRPr="005E4FD2">
              <w:rPr>
                <w:rFonts w:cs="Times New Roman"/>
                <w:sz w:val="24"/>
                <w:szCs w:val="24"/>
              </w:rPr>
              <w:t xml:space="preserve">тестов и их обсуждение с точки зрения умения формулировать выводы, вносить рекомендации и принимать практические решения в области налогообложения; </w:t>
            </w:r>
          </w:p>
          <w:p w14:paraId="6DC32142" w14:textId="0E3C28F8" w:rsidR="003465E7" w:rsidRPr="005E4FD2" w:rsidRDefault="006E6951" w:rsidP="003465E7">
            <w:pPr>
              <w:tabs>
                <w:tab w:val="left" w:pos="993"/>
              </w:tabs>
              <w:spacing w:line="240" w:lineRule="auto"/>
              <w:outlineLvl w:val="0"/>
              <w:rPr>
                <w:rFonts w:cs="Times New Roman"/>
                <w:sz w:val="24"/>
                <w:szCs w:val="24"/>
              </w:rPr>
            </w:pPr>
            <w:r>
              <w:rPr>
                <w:rFonts w:cs="Times New Roman"/>
                <w:sz w:val="24"/>
                <w:szCs w:val="24"/>
              </w:rPr>
              <w:t>6</w:t>
            </w:r>
            <w:r w:rsidRPr="005E4FD2">
              <w:rPr>
                <w:rFonts w:cs="Times New Roman"/>
                <w:sz w:val="24"/>
                <w:szCs w:val="24"/>
              </w:rPr>
              <w:t>. Выполнение контрольных заданий и обсуждение результатов.</w:t>
            </w:r>
          </w:p>
        </w:tc>
      </w:tr>
      <w:tr w:rsidR="006E6951" w:rsidRPr="00E128F8" w14:paraId="5FE4008B" w14:textId="77777777" w:rsidTr="001455AB">
        <w:trPr>
          <w:trHeight w:val="6297"/>
        </w:trPr>
        <w:tc>
          <w:tcPr>
            <w:tcW w:w="2120" w:type="dxa"/>
          </w:tcPr>
          <w:p w14:paraId="3569AC7A" w14:textId="22F88EE8" w:rsidR="006E6951" w:rsidRPr="00CC411B" w:rsidRDefault="00C2361E" w:rsidP="00F80006">
            <w:pPr>
              <w:widowControl w:val="0"/>
              <w:autoSpaceDE w:val="0"/>
              <w:autoSpaceDN w:val="0"/>
              <w:adjustRightInd w:val="0"/>
              <w:spacing w:line="240" w:lineRule="auto"/>
              <w:ind w:left="-113" w:right="-113"/>
              <w:jc w:val="left"/>
              <w:rPr>
                <w:rFonts w:cs="Times New Roman"/>
                <w:sz w:val="24"/>
                <w:szCs w:val="24"/>
                <w:lang w:eastAsia="ru-RU"/>
              </w:rPr>
            </w:pPr>
            <w:r>
              <w:rPr>
                <w:sz w:val="24"/>
                <w:szCs w:val="24"/>
              </w:rPr>
              <w:lastRenderedPageBreak/>
              <w:t xml:space="preserve">Особенности исчисления и уплаты </w:t>
            </w:r>
            <w:r w:rsidR="00210BA1">
              <w:rPr>
                <w:sz w:val="24"/>
                <w:szCs w:val="24"/>
              </w:rPr>
              <w:t>БУ</w:t>
            </w:r>
            <w:r>
              <w:rPr>
                <w:sz w:val="24"/>
                <w:szCs w:val="24"/>
              </w:rPr>
              <w:t xml:space="preserve"> региональных и местных налогов</w:t>
            </w:r>
          </w:p>
        </w:tc>
        <w:tc>
          <w:tcPr>
            <w:tcW w:w="3827" w:type="dxa"/>
          </w:tcPr>
          <w:p w14:paraId="20D1BC65" w14:textId="7020B0DC" w:rsidR="00563B39" w:rsidRPr="00135CED" w:rsidRDefault="00563B39" w:rsidP="00563B39">
            <w:pPr>
              <w:spacing w:line="240" w:lineRule="auto"/>
              <w:ind w:left="-113" w:right="-113"/>
              <w:rPr>
                <w:rFonts w:cs="Times New Roman"/>
                <w:sz w:val="24"/>
                <w:szCs w:val="24"/>
              </w:rPr>
            </w:pPr>
            <w:r w:rsidRPr="00135CED">
              <w:rPr>
                <w:rFonts w:cs="Times New Roman"/>
                <w:sz w:val="24"/>
                <w:szCs w:val="24"/>
              </w:rPr>
              <w:t xml:space="preserve">Состав региональных и местных налогов, уплачиваемых </w:t>
            </w:r>
            <w:r w:rsidR="00210BA1" w:rsidRPr="00135CED">
              <w:rPr>
                <w:rFonts w:cs="Times New Roman"/>
                <w:sz w:val="24"/>
                <w:szCs w:val="24"/>
              </w:rPr>
              <w:t>БУ</w:t>
            </w:r>
            <w:r w:rsidRPr="00135CED">
              <w:rPr>
                <w:rFonts w:cs="Times New Roman"/>
                <w:sz w:val="24"/>
                <w:szCs w:val="24"/>
              </w:rPr>
              <w:t>.</w:t>
            </w:r>
          </w:p>
          <w:p w14:paraId="293541CA" w14:textId="0DB4FDB9" w:rsidR="00563B39" w:rsidRPr="00135CED" w:rsidRDefault="00210BA1" w:rsidP="00563B39">
            <w:pPr>
              <w:spacing w:line="240" w:lineRule="auto"/>
              <w:ind w:left="-113" w:right="-113"/>
              <w:rPr>
                <w:rFonts w:cs="Times New Roman"/>
                <w:sz w:val="24"/>
                <w:szCs w:val="24"/>
              </w:rPr>
            </w:pPr>
            <w:r w:rsidRPr="00135CED">
              <w:rPr>
                <w:rFonts w:cs="Times New Roman"/>
                <w:sz w:val="24"/>
                <w:szCs w:val="24"/>
              </w:rPr>
              <w:t>БУ</w:t>
            </w:r>
            <w:r w:rsidR="00563B39" w:rsidRPr="00135CED">
              <w:rPr>
                <w:rFonts w:cs="Times New Roman"/>
                <w:sz w:val="24"/>
                <w:szCs w:val="24"/>
              </w:rPr>
              <w:t xml:space="preserve"> – налогоплательщик налога на имущество организаций. Особенности формирования налоговой базы. Имущество </w:t>
            </w:r>
            <w:r w:rsidRPr="00135CED">
              <w:rPr>
                <w:rFonts w:cs="Times New Roman"/>
                <w:sz w:val="24"/>
                <w:szCs w:val="24"/>
              </w:rPr>
              <w:t>БУ</w:t>
            </w:r>
            <w:r w:rsidR="00563B39" w:rsidRPr="00135CED">
              <w:rPr>
                <w:rFonts w:cs="Times New Roman"/>
                <w:sz w:val="24"/>
                <w:szCs w:val="24"/>
              </w:rPr>
              <w:t xml:space="preserve">, не входящее в объект налогообложения. Налоговые льготы. Особенности исчисления и уплаты налога (и авансовых платежей). </w:t>
            </w:r>
          </w:p>
          <w:p w14:paraId="7B29A6B7" w14:textId="318CFD70" w:rsidR="00563B39" w:rsidRPr="00135CED" w:rsidRDefault="00210BA1" w:rsidP="00563B39">
            <w:pPr>
              <w:spacing w:line="240" w:lineRule="auto"/>
              <w:ind w:left="-113" w:right="-113"/>
              <w:rPr>
                <w:rFonts w:cs="Times New Roman"/>
                <w:sz w:val="24"/>
                <w:szCs w:val="24"/>
              </w:rPr>
            </w:pPr>
            <w:r w:rsidRPr="00135CED">
              <w:rPr>
                <w:rFonts w:cs="Times New Roman"/>
                <w:sz w:val="24"/>
                <w:szCs w:val="24"/>
              </w:rPr>
              <w:t>БУ</w:t>
            </w:r>
            <w:r w:rsidR="00563B39" w:rsidRPr="00135CED">
              <w:rPr>
                <w:rFonts w:cs="Times New Roman"/>
                <w:sz w:val="24"/>
                <w:szCs w:val="24"/>
              </w:rPr>
              <w:t xml:space="preserve"> – налогоплательщик транспортного налога. Транспортные средства </w:t>
            </w:r>
            <w:r w:rsidRPr="00135CED">
              <w:rPr>
                <w:rFonts w:cs="Times New Roman"/>
                <w:sz w:val="24"/>
                <w:szCs w:val="24"/>
              </w:rPr>
              <w:t>БУ</w:t>
            </w:r>
            <w:r w:rsidR="00563B39" w:rsidRPr="00135CED">
              <w:rPr>
                <w:rFonts w:cs="Times New Roman"/>
                <w:sz w:val="24"/>
                <w:szCs w:val="24"/>
              </w:rPr>
              <w:t xml:space="preserve">, не входящие в объект налогообложения. Налоговые льготы. Особенности исчисления и уплаты налога (и авансовых платежей). </w:t>
            </w:r>
          </w:p>
          <w:p w14:paraId="07EDAD80" w14:textId="1BBA5F3D" w:rsidR="00563B39" w:rsidRPr="00135CED" w:rsidRDefault="00210BA1" w:rsidP="00563B39">
            <w:pPr>
              <w:spacing w:line="240" w:lineRule="auto"/>
              <w:ind w:left="-113" w:right="-113"/>
              <w:rPr>
                <w:rFonts w:cs="Times New Roman"/>
                <w:sz w:val="24"/>
                <w:szCs w:val="24"/>
              </w:rPr>
            </w:pPr>
            <w:r w:rsidRPr="00135CED">
              <w:rPr>
                <w:rFonts w:cs="Times New Roman"/>
                <w:sz w:val="24"/>
                <w:szCs w:val="24"/>
              </w:rPr>
              <w:t>БУ</w:t>
            </w:r>
            <w:r w:rsidR="00563B39" w:rsidRPr="00135CED">
              <w:rPr>
                <w:rFonts w:cs="Times New Roman"/>
                <w:sz w:val="24"/>
                <w:szCs w:val="24"/>
              </w:rPr>
              <w:t xml:space="preserve"> – налогоплательщик земельного налога. Особенности формирования налоговой базы. Налоговые льготы. Особенности исчисления и уплаты налога (и авансовых платежей). </w:t>
            </w:r>
          </w:p>
          <w:p w14:paraId="0FF4CF46" w14:textId="5B8A9C3C" w:rsidR="001455AB" w:rsidRPr="00135CED" w:rsidRDefault="001455AB" w:rsidP="001455AB">
            <w:pPr>
              <w:spacing w:line="240" w:lineRule="auto"/>
              <w:ind w:left="-113" w:right="-113"/>
              <w:rPr>
                <w:rFonts w:cs="Times New Roman"/>
                <w:sz w:val="24"/>
                <w:szCs w:val="24"/>
              </w:rPr>
            </w:pPr>
            <w:r w:rsidRPr="00135CED">
              <w:rPr>
                <w:rFonts w:cs="Times New Roman"/>
                <w:sz w:val="24"/>
                <w:szCs w:val="24"/>
              </w:rPr>
              <w:t xml:space="preserve">Раздел 8. </w:t>
            </w:r>
            <w:r w:rsidR="00135CED" w:rsidRPr="00135CED">
              <w:rPr>
                <w:rFonts w:cs="Times New Roman"/>
                <w:sz w:val="24"/>
                <w:szCs w:val="24"/>
              </w:rPr>
              <w:t>Источник 1-</w:t>
            </w:r>
            <w:r w:rsidR="004334EF">
              <w:rPr>
                <w:rFonts w:cs="Times New Roman"/>
                <w:sz w:val="24"/>
                <w:szCs w:val="24"/>
              </w:rPr>
              <w:t>9</w:t>
            </w:r>
          </w:p>
          <w:p w14:paraId="5C309EE4" w14:textId="436220F3" w:rsidR="001E4B50" w:rsidRDefault="001455AB" w:rsidP="001455AB">
            <w:pPr>
              <w:spacing w:line="240" w:lineRule="auto"/>
              <w:ind w:left="-113" w:right="-113"/>
              <w:rPr>
                <w:rFonts w:cs="Times New Roman"/>
                <w:sz w:val="24"/>
                <w:szCs w:val="24"/>
              </w:rPr>
            </w:pPr>
            <w:r w:rsidRPr="00135CED">
              <w:rPr>
                <w:rFonts w:cs="Times New Roman"/>
                <w:sz w:val="24"/>
                <w:szCs w:val="24"/>
              </w:rPr>
              <w:t xml:space="preserve">Раздел 9. </w:t>
            </w:r>
            <w:r w:rsidR="001E582F" w:rsidRPr="000B18CD">
              <w:rPr>
                <w:rFonts w:cs="Times New Roman"/>
                <w:sz w:val="24"/>
                <w:szCs w:val="24"/>
              </w:rPr>
              <w:t>Источник 1–3</w:t>
            </w:r>
          </w:p>
          <w:p w14:paraId="3DC0791C" w14:textId="08E5350B" w:rsidR="00305455" w:rsidRPr="00135CED" w:rsidRDefault="00305455" w:rsidP="005277E9">
            <w:pPr>
              <w:spacing w:line="240" w:lineRule="auto"/>
              <w:ind w:left="-113" w:right="-113"/>
              <w:rPr>
                <w:rFonts w:cs="Times New Roman"/>
                <w:sz w:val="24"/>
                <w:szCs w:val="24"/>
              </w:rPr>
            </w:pPr>
          </w:p>
        </w:tc>
        <w:tc>
          <w:tcPr>
            <w:tcW w:w="3402" w:type="dxa"/>
            <w:vAlign w:val="center"/>
          </w:tcPr>
          <w:p w14:paraId="1BF3085B"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1. Проверка домашних заданий;</w:t>
            </w:r>
          </w:p>
          <w:p w14:paraId="55945516"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2. Активная работа студентов при обсуждении содержащихся в планах семинарских занятий вопросов тем и контрольных вопросов;</w:t>
            </w:r>
          </w:p>
          <w:p w14:paraId="36911884"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 xml:space="preserve"> 3. Проведение фронтальных опросов; </w:t>
            </w:r>
          </w:p>
          <w:p w14:paraId="77664C87"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 xml:space="preserve">4. Участие в дискуссии по проблемным темам; </w:t>
            </w:r>
          </w:p>
          <w:p w14:paraId="2A92C94F" w14:textId="77777777" w:rsidR="006E6951" w:rsidRDefault="006E6951" w:rsidP="006E6951">
            <w:pPr>
              <w:tabs>
                <w:tab w:val="left" w:pos="993"/>
              </w:tabs>
              <w:spacing w:line="240" w:lineRule="auto"/>
              <w:outlineLvl w:val="0"/>
              <w:rPr>
                <w:rFonts w:cs="Times New Roman"/>
                <w:sz w:val="24"/>
                <w:szCs w:val="24"/>
              </w:rPr>
            </w:pPr>
            <w:r>
              <w:rPr>
                <w:rFonts w:cs="Times New Roman"/>
                <w:sz w:val="24"/>
                <w:szCs w:val="24"/>
              </w:rPr>
              <w:t>5</w:t>
            </w:r>
            <w:r w:rsidRPr="005E4FD2">
              <w:rPr>
                <w:rFonts w:cs="Times New Roman"/>
                <w:sz w:val="24"/>
                <w:szCs w:val="24"/>
              </w:rPr>
              <w:t xml:space="preserve">. </w:t>
            </w:r>
            <w:r>
              <w:rPr>
                <w:rFonts w:cs="Times New Roman"/>
                <w:sz w:val="24"/>
                <w:szCs w:val="24"/>
              </w:rPr>
              <w:t>Выполнение заданий</w:t>
            </w:r>
            <w:r w:rsidRPr="005E4FD2">
              <w:rPr>
                <w:rFonts w:cs="Times New Roman"/>
                <w:sz w:val="24"/>
                <w:szCs w:val="24"/>
              </w:rPr>
              <w:t xml:space="preserve">, тестов и их обсуждение с точки зрения умения формулировать выводы, вносить рекомендации и принимать практические решения в области налогообложения; </w:t>
            </w:r>
          </w:p>
          <w:p w14:paraId="0B61999E" w14:textId="77777777" w:rsidR="006E6951" w:rsidRDefault="006E6951" w:rsidP="006E6951">
            <w:pPr>
              <w:spacing w:line="240" w:lineRule="auto"/>
              <w:rPr>
                <w:rFonts w:cs="Times New Roman"/>
                <w:sz w:val="24"/>
                <w:szCs w:val="24"/>
              </w:rPr>
            </w:pPr>
            <w:r>
              <w:rPr>
                <w:rFonts w:cs="Times New Roman"/>
                <w:sz w:val="24"/>
                <w:szCs w:val="24"/>
              </w:rPr>
              <w:t>6</w:t>
            </w:r>
            <w:r w:rsidRPr="005E4FD2">
              <w:rPr>
                <w:rFonts w:cs="Times New Roman"/>
                <w:sz w:val="24"/>
                <w:szCs w:val="24"/>
              </w:rPr>
              <w:t>. Выполнение контрольных заданий и обсуждение результатов.</w:t>
            </w:r>
          </w:p>
          <w:p w14:paraId="1FD82FDF" w14:textId="77777777" w:rsidR="003465E7" w:rsidRDefault="003465E7" w:rsidP="006E6951">
            <w:pPr>
              <w:spacing w:line="240" w:lineRule="auto"/>
              <w:rPr>
                <w:rFonts w:cs="Times New Roman"/>
                <w:sz w:val="24"/>
                <w:szCs w:val="24"/>
              </w:rPr>
            </w:pPr>
          </w:p>
          <w:p w14:paraId="5F5AAB2F" w14:textId="77777777" w:rsidR="003465E7" w:rsidRDefault="003465E7" w:rsidP="006E6951">
            <w:pPr>
              <w:spacing w:line="240" w:lineRule="auto"/>
              <w:rPr>
                <w:rFonts w:cs="Times New Roman"/>
                <w:sz w:val="24"/>
                <w:szCs w:val="24"/>
              </w:rPr>
            </w:pPr>
          </w:p>
          <w:p w14:paraId="25D929FD" w14:textId="77777777" w:rsidR="003465E7" w:rsidRDefault="003465E7" w:rsidP="006E6951">
            <w:pPr>
              <w:spacing w:line="240" w:lineRule="auto"/>
              <w:rPr>
                <w:rFonts w:cs="Times New Roman"/>
                <w:sz w:val="24"/>
                <w:szCs w:val="24"/>
              </w:rPr>
            </w:pPr>
          </w:p>
          <w:p w14:paraId="5C41B5B0" w14:textId="72FB181E" w:rsidR="003465E7" w:rsidRPr="004B46EC" w:rsidRDefault="003465E7" w:rsidP="006E6951">
            <w:pPr>
              <w:spacing w:line="240" w:lineRule="auto"/>
              <w:rPr>
                <w:rFonts w:cs="Times New Roman"/>
                <w:sz w:val="24"/>
                <w:szCs w:val="24"/>
                <w:lang w:eastAsia="ru-RU"/>
              </w:rPr>
            </w:pPr>
          </w:p>
        </w:tc>
      </w:tr>
      <w:tr w:rsidR="006E6951" w:rsidRPr="00E128F8" w14:paraId="1E611C8B" w14:textId="77777777" w:rsidTr="009C107C">
        <w:tc>
          <w:tcPr>
            <w:tcW w:w="2120" w:type="dxa"/>
          </w:tcPr>
          <w:p w14:paraId="48F5CC02" w14:textId="6EA27EE1" w:rsidR="006E6951" w:rsidRPr="00CC411B" w:rsidRDefault="00C2361E" w:rsidP="00F80006">
            <w:pPr>
              <w:widowControl w:val="0"/>
              <w:autoSpaceDE w:val="0"/>
              <w:autoSpaceDN w:val="0"/>
              <w:adjustRightInd w:val="0"/>
              <w:spacing w:line="240" w:lineRule="auto"/>
              <w:ind w:left="-113" w:right="-113"/>
              <w:jc w:val="left"/>
              <w:rPr>
                <w:rFonts w:cs="Times New Roman"/>
                <w:sz w:val="24"/>
                <w:szCs w:val="24"/>
                <w:lang w:eastAsia="ru-RU"/>
              </w:rPr>
            </w:pPr>
            <w:r>
              <w:rPr>
                <w:sz w:val="24"/>
                <w:szCs w:val="24"/>
              </w:rPr>
              <w:t xml:space="preserve">Порядок исчисления и уплаты налога на прибыль организаций </w:t>
            </w:r>
            <w:r w:rsidR="00210BA1">
              <w:rPr>
                <w:sz w:val="24"/>
                <w:szCs w:val="24"/>
              </w:rPr>
              <w:t>БУ</w:t>
            </w:r>
          </w:p>
        </w:tc>
        <w:tc>
          <w:tcPr>
            <w:tcW w:w="3827" w:type="dxa"/>
          </w:tcPr>
          <w:p w14:paraId="1CF31B5F" w14:textId="3FE8C3FE" w:rsidR="00955C07" w:rsidRPr="00135CED" w:rsidRDefault="00210BA1" w:rsidP="00955C07">
            <w:pPr>
              <w:spacing w:line="240" w:lineRule="auto"/>
              <w:ind w:left="-113" w:right="-113"/>
              <w:rPr>
                <w:rFonts w:cs="Times New Roman"/>
                <w:sz w:val="24"/>
                <w:szCs w:val="24"/>
              </w:rPr>
            </w:pPr>
            <w:r w:rsidRPr="00135CED">
              <w:rPr>
                <w:rFonts w:cs="Times New Roman"/>
                <w:sz w:val="24"/>
                <w:szCs w:val="24"/>
              </w:rPr>
              <w:t>БУ</w:t>
            </w:r>
            <w:r w:rsidR="00955C07" w:rsidRPr="00135CED">
              <w:rPr>
                <w:rFonts w:cs="Times New Roman"/>
                <w:sz w:val="24"/>
                <w:szCs w:val="24"/>
              </w:rPr>
              <w:t xml:space="preserve"> – налогоплательщик налога на прибыль организаций. Условия применения «нулевой» ставки.</w:t>
            </w:r>
          </w:p>
          <w:p w14:paraId="356DCF8C" w14:textId="0CAB56BB" w:rsidR="00955C07" w:rsidRPr="00135CED" w:rsidRDefault="00955C07" w:rsidP="00955C07">
            <w:pPr>
              <w:spacing w:line="240" w:lineRule="auto"/>
              <w:ind w:left="-113" w:right="-113"/>
              <w:rPr>
                <w:rFonts w:cs="Times New Roman"/>
                <w:sz w:val="24"/>
                <w:szCs w:val="24"/>
              </w:rPr>
            </w:pPr>
            <w:r w:rsidRPr="00135CED">
              <w:rPr>
                <w:rFonts w:cs="Times New Roman"/>
                <w:sz w:val="24"/>
                <w:szCs w:val="24"/>
              </w:rPr>
              <w:t xml:space="preserve">Доходы </w:t>
            </w:r>
            <w:r w:rsidR="00210BA1" w:rsidRPr="00135CED">
              <w:rPr>
                <w:rFonts w:cs="Times New Roman"/>
                <w:sz w:val="24"/>
                <w:szCs w:val="24"/>
              </w:rPr>
              <w:t>БУ</w:t>
            </w:r>
            <w:r w:rsidRPr="00135CED">
              <w:rPr>
                <w:rFonts w:cs="Times New Roman"/>
                <w:sz w:val="24"/>
                <w:szCs w:val="24"/>
              </w:rPr>
              <w:t>: состав доходов, механизм исключения из налоговой базы отдельных видов доходов. Доходы в виде имущества, полученного в рамках целевого финансирования: состав и условия исключения из налоговой базы. Доходы, полученные в рамках целевых поступлений: состав и условия исключения из налоговой базы. Состав и порядок признания внереализационных доходов. Организация раздельного учета доходов.</w:t>
            </w:r>
          </w:p>
          <w:p w14:paraId="50C00500" w14:textId="1EB010D6" w:rsidR="00955C07" w:rsidRPr="00135CED" w:rsidRDefault="00955C07" w:rsidP="00955C07">
            <w:pPr>
              <w:spacing w:line="240" w:lineRule="auto"/>
              <w:ind w:left="-113" w:right="-113"/>
              <w:rPr>
                <w:rFonts w:cs="Times New Roman"/>
                <w:sz w:val="24"/>
                <w:szCs w:val="24"/>
              </w:rPr>
            </w:pPr>
            <w:r w:rsidRPr="00135CED">
              <w:rPr>
                <w:rFonts w:cs="Times New Roman"/>
                <w:sz w:val="24"/>
                <w:szCs w:val="24"/>
              </w:rPr>
              <w:t xml:space="preserve">Расходы </w:t>
            </w:r>
            <w:r w:rsidR="00210BA1" w:rsidRPr="00135CED">
              <w:rPr>
                <w:rFonts w:cs="Times New Roman"/>
                <w:sz w:val="24"/>
                <w:szCs w:val="24"/>
              </w:rPr>
              <w:t>БУ</w:t>
            </w:r>
            <w:r w:rsidRPr="00135CED">
              <w:rPr>
                <w:rFonts w:cs="Times New Roman"/>
                <w:sz w:val="24"/>
                <w:szCs w:val="24"/>
              </w:rPr>
              <w:t xml:space="preserve">: организация раздельного учета расходов от уставной и предпринимательской деятельности. Состав внереализационных расходов. Особенности начисления амортизации для целей налогообложения. </w:t>
            </w:r>
          </w:p>
          <w:p w14:paraId="718CB45A" w14:textId="306DE903" w:rsidR="00955C07" w:rsidRPr="00135CED" w:rsidRDefault="00955C07" w:rsidP="00955C07">
            <w:pPr>
              <w:spacing w:line="240" w:lineRule="auto"/>
              <w:ind w:left="-113" w:right="-113"/>
              <w:rPr>
                <w:rFonts w:cs="Times New Roman"/>
                <w:sz w:val="24"/>
                <w:szCs w:val="24"/>
              </w:rPr>
            </w:pPr>
            <w:r w:rsidRPr="00135CED">
              <w:rPr>
                <w:rFonts w:cs="Times New Roman"/>
                <w:sz w:val="24"/>
                <w:szCs w:val="24"/>
              </w:rPr>
              <w:t xml:space="preserve">Порядок исчисления и уплаты страховых взносов (в соответствии с </w:t>
            </w:r>
            <w:r w:rsidRPr="00135CED">
              <w:rPr>
                <w:rFonts w:cs="Times New Roman"/>
                <w:sz w:val="24"/>
                <w:szCs w:val="24"/>
              </w:rPr>
              <w:lastRenderedPageBreak/>
              <w:t xml:space="preserve">гл. 34 НК РФ), условия включения в состав прочих расходов. Возможности применения пониженных тарифов для отдельных форм </w:t>
            </w:r>
            <w:r w:rsidR="00210BA1" w:rsidRPr="00135CED">
              <w:rPr>
                <w:rFonts w:cs="Times New Roman"/>
                <w:sz w:val="24"/>
                <w:szCs w:val="24"/>
              </w:rPr>
              <w:t>БУ</w:t>
            </w:r>
            <w:r w:rsidRPr="00135CED">
              <w:rPr>
                <w:rFonts w:cs="Times New Roman"/>
                <w:sz w:val="24"/>
                <w:szCs w:val="24"/>
              </w:rPr>
              <w:t xml:space="preserve">. Порядок исчисления и уплаты страховых взносов </w:t>
            </w:r>
            <w:r w:rsidR="00210BA1" w:rsidRPr="00135CED">
              <w:rPr>
                <w:rFonts w:cs="Times New Roman"/>
                <w:sz w:val="24"/>
                <w:szCs w:val="24"/>
              </w:rPr>
              <w:t>БУ</w:t>
            </w:r>
            <w:r w:rsidRPr="00135CED">
              <w:rPr>
                <w:rFonts w:cs="Times New Roman"/>
                <w:sz w:val="24"/>
                <w:szCs w:val="24"/>
              </w:rPr>
              <w:t xml:space="preserve">, осуществляющими выплаты в пользу физических лиц, в </w:t>
            </w:r>
            <w:proofErr w:type="spellStart"/>
            <w:r w:rsidRPr="00135CED">
              <w:rPr>
                <w:rFonts w:cs="Times New Roman"/>
                <w:sz w:val="24"/>
                <w:szCs w:val="24"/>
              </w:rPr>
              <w:t>т.ч</w:t>
            </w:r>
            <w:proofErr w:type="spellEnd"/>
            <w:r w:rsidRPr="00135CED">
              <w:rPr>
                <w:rFonts w:cs="Times New Roman"/>
                <w:sz w:val="24"/>
                <w:szCs w:val="24"/>
              </w:rPr>
              <w:t>. добровольцев.</w:t>
            </w:r>
          </w:p>
          <w:p w14:paraId="71DCEACF" w14:textId="3C06F58C" w:rsidR="004A3D7E" w:rsidRPr="00135CED" w:rsidRDefault="00955C07" w:rsidP="00955C07">
            <w:pPr>
              <w:spacing w:line="240" w:lineRule="auto"/>
              <w:ind w:left="-113" w:right="-113"/>
              <w:rPr>
                <w:rFonts w:cs="Times New Roman"/>
                <w:sz w:val="24"/>
                <w:szCs w:val="24"/>
              </w:rPr>
            </w:pPr>
            <w:r w:rsidRPr="00135CED">
              <w:rPr>
                <w:rFonts w:cs="Times New Roman"/>
                <w:sz w:val="24"/>
                <w:szCs w:val="24"/>
              </w:rPr>
              <w:t xml:space="preserve">Порядок уплаты </w:t>
            </w:r>
            <w:r w:rsidR="00210BA1" w:rsidRPr="00135CED">
              <w:rPr>
                <w:rFonts w:cs="Times New Roman"/>
                <w:sz w:val="24"/>
                <w:szCs w:val="24"/>
              </w:rPr>
              <w:t>БУ</w:t>
            </w:r>
            <w:r w:rsidRPr="00135CED">
              <w:rPr>
                <w:rFonts w:cs="Times New Roman"/>
                <w:sz w:val="24"/>
                <w:szCs w:val="24"/>
              </w:rPr>
              <w:t xml:space="preserve"> авансовых платежей и налога на прибыль организаций. Организация налогового учета и отчетности по налогу на прибыль организаций в </w:t>
            </w:r>
            <w:r w:rsidR="00210BA1" w:rsidRPr="00135CED">
              <w:rPr>
                <w:rFonts w:cs="Times New Roman"/>
                <w:sz w:val="24"/>
                <w:szCs w:val="24"/>
              </w:rPr>
              <w:t>БУ</w:t>
            </w:r>
            <w:r w:rsidRPr="00135CED">
              <w:rPr>
                <w:rFonts w:cs="Times New Roman"/>
                <w:sz w:val="24"/>
                <w:szCs w:val="24"/>
              </w:rPr>
              <w:t>.</w:t>
            </w:r>
          </w:p>
          <w:p w14:paraId="5585B919" w14:textId="139943DB" w:rsidR="001455AB" w:rsidRPr="00135CED" w:rsidRDefault="001455AB" w:rsidP="001455AB">
            <w:pPr>
              <w:spacing w:line="240" w:lineRule="auto"/>
              <w:ind w:left="-113" w:right="-113"/>
              <w:rPr>
                <w:rFonts w:cs="Times New Roman"/>
                <w:sz w:val="24"/>
                <w:szCs w:val="24"/>
              </w:rPr>
            </w:pPr>
            <w:r w:rsidRPr="00135CED">
              <w:rPr>
                <w:rFonts w:cs="Times New Roman"/>
                <w:sz w:val="24"/>
                <w:szCs w:val="24"/>
              </w:rPr>
              <w:t xml:space="preserve">Раздел 8. </w:t>
            </w:r>
            <w:r w:rsidR="00135CED" w:rsidRPr="00135CED">
              <w:rPr>
                <w:rFonts w:cs="Times New Roman"/>
                <w:sz w:val="24"/>
                <w:szCs w:val="24"/>
              </w:rPr>
              <w:t>Источник 1-</w:t>
            </w:r>
            <w:r w:rsidR="004334EF">
              <w:rPr>
                <w:rFonts w:cs="Times New Roman"/>
                <w:sz w:val="24"/>
                <w:szCs w:val="24"/>
              </w:rPr>
              <w:t>9</w:t>
            </w:r>
          </w:p>
          <w:p w14:paraId="438E86C9" w14:textId="2696E997" w:rsidR="001E4B50" w:rsidRDefault="001455AB" w:rsidP="001455AB">
            <w:pPr>
              <w:spacing w:line="240" w:lineRule="auto"/>
              <w:ind w:left="-113" w:right="-113"/>
              <w:rPr>
                <w:rFonts w:cs="Times New Roman"/>
                <w:sz w:val="24"/>
                <w:szCs w:val="24"/>
              </w:rPr>
            </w:pPr>
            <w:r w:rsidRPr="00135CED">
              <w:rPr>
                <w:rFonts w:cs="Times New Roman"/>
                <w:sz w:val="24"/>
                <w:szCs w:val="24"/>
              </w:rPr>
              <w:t xml:space="preserve">Раздел 9. </w:t>
            </w:r>
            <w:r w:rsidR="001E582F" w:rsidRPr="000B18CD">
              <w:rPr>
                <w:rFonts w:cs="Times New Roman"/>
                <w:sz w:val="24"/>
                <w:szCs w:val="24"/>
              </w:rPr>
              <w:t>Источник 1–3</w:t>
            </w:r>
          </w:p>
          <w:p w14:paraId="061AE394" w14:textId="1ABF9A48" w:rsidR="005277E9" w:rsidRPr="00135CED" w:rsidRDefault="005277E9" w:rsidP="005277E9">
            <w:pPr>
              <w:spacing w:line="240" w:lineRule="auto"/>
              <w:ind w:left="-113" w:right="-113"/>
              <w:rPr>
                <w:rFonts w:cs="Times New Roman"/>
                <w:sz w:val="24"/>
                <w:szCs w:val="24"/>
              </w:rPr>
            </w:pPr>
          </w:p>
        </w:tc>
        <w:tc>
          <w:tcPr>
            <w:tcW w:w="3402" w:type="dxa"/>
          </w:tcPr>
          <w:p w14:paraId="50996308"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lastRenderedPageBreak/>
              <w:t>1. Проверка домашних заданий;</w:t>
            </w:r>
          </w:p>
          <w:p w14:paraId="27790193"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2. Активная работа студентов при обсуждении содержащихся в планах семинарских занятий вопросов тем и контрольных вопросов;</w:t>
            </w:r>
          </w:p>
          <w:p w14:paraId="683E2BCF"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 xml:space="preserve"> 3. Проведение фронтальных опросов; </w:t>
            </w:r>
          </w:p>
          <w:p w14:paraId="34238203"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 xml:space="preserve">4. Участие в дискуссии по проблемным темам; </w:t>
            </w:r>
          </w:p>
          <w:p w14:paraId="513F7073" w14:textId="50DAFABB" w:rsidR="006E6951" w:rsidRDefault="006E6951" w:rsidP="006E6951">
            <w:pPr>
              <w:tabs>
                <w:tab w:val="left" w:pos="993"/>
              </w:tabs>
              <w:spacing w:line="240" w:lineRule="auto"/>
              <w:outlineLvl w:val="0"/>
              <w:rPr>
                <w:rFonts w:cs="Times New Roman"/>
                <w:sz w:val="24"/>
                <w:szCs w:val="24"/>
              </w:rPr>
            </w:pPr>
            <w:r>
              <w:rPr>
                <w:rFonts w:cs="Times New Roman"/>
                <w:sz w:val="24"/>
                <w:szCs w:val="24"/>
              </w:rPr>
              <w:t>5</w:t>
            </w:r>
            <w:r w:rsidRPr="005E4FD2">
              <w:rPr>
                <w:rFonts w:cs="Times New Roman"/>
                <w:sz w:val="24"/>
                <w:szCs w:val="24"/>
              </w:rPr>
              <w:t xml:space="preserve">. </w:t>
            </w:r>
            <w:r>
              <w:rPr>
                <w:rFonts w:cs="Times New Roman"/>
                <w:sz w:val="24"/>
                <w:szCs w:val="24"/>
              </w:rPr>
              <w:t>Выполнение заданий,</w:t>
            </w:r>
            <w:r w:rsidRPr="005E4FD2">
              <w:rPr>
                <w:rFonts w:cs="Times New Roman"/>
                <w:sz w:val="24"/>
                <w:szCs w:val="24"/>
              </w:rPr>
              <w:t xml:space="preserve"> тестов и их обсуждение с точки зрения умения формулировать выводы, вносить рекомендации и принимать практические решения в области налогообложения; </w:t>
            </w:r>
          </w:p>
          <w:p w14:paraId="09C9D0EF" w14:textId="77777777" w:rsidR="006E6951" w:rsidRPr="004B46EC" w:rsidRDefault="006E6951" w:rsidP="006E6951">
            <w:pPr>
              <w:tabs>
                <w:tab w:val="left" w:pos="709"/>
                <w:tab w:val="left" w:pos="993"/>
              </w:tabs>
              <w:suppressAutoHyphens/>
              <w:spacing w:line="240" w:lineRule="auto"/>
              <w:rPr>
                <w:rFonts w:cs="Times New Roman"/>
                <w:sz w:val="24"/>
                <w:szCs w:val="24"/>
              </w:rPr>
            </w:pPr>
            <w:r>
              <w:rPr>
                <w:rFonts w:cs="Times New Roman"/>
                <w:sz w:val="24"/>
                <w:szCs w:val="24"/>
              </w:rPr>
              <w:t>6</w:t>
            </w:r>
            <w:r w:rsidRPr="005E4FD2">
              <w:rPr>
                <w:rFonts w:cs="Times New Roman"/>
                <w:sz w:val="24"/>
                <w:szCs w:val="24"/>
              </w:rPr>
              <w:t>. Выполнение контрольных заданий и обсуждение результатов.</w:t>
            </w:r>
          </w:p>
        </w:tc>
      </w:tr>
      <w:tr w:rsidR="006E6951" w:rsidRPr="00E128F8" w14:paraId="397E1A61" w14:textId="77777777" w:rsidTr="009C107C">
        <w:tc>
          <w:tcPr>
            <w:tcW w:w="2120" w:type="dxa"/>
          </w:tcPr>
          <w:p w14:paraId="0E90D16C" w14:textId="083608C0" w:rsidR="006E6951" w:rsidRPr="00CC411B" w:rsidRDefault="00C2361E" w:rsidP="00F80006">
            <w:pPr>
              <w:widowControl w:val="0"/>
              <w:autoSpaceDE w:val="0"/>
              <w:autoSpaceDN w:val="0"/>
              <w:adjustRightInd w:val="0"/>
              <w:spacing w:line="240" w:lineRule="auto"/>
              <w:ind w:left="-113" w:right="-113"/>
              <w:jc w:val="left"/>
              <w:rPr>
                <w:rFonts w:cs="Times New Roman"/>
                <w:sz w:val="24"/>
                <w:szCs w:val="24"/>
                <w:lang w:eastAsia="ru-RU"/>
              </w:rPr>
            </w:pPr>
            <w:r>
              <w:rPr>
                <w:sz w:val="24"/>
                <w:szCs w:val="24"/>
              </w:rPr>
              <w:t xml:space="preserve">Особенности исчисления и уплаты </w:t>
            </w:r>
            <w:r w:rsidR="00210BA1">
              <w:rPr>
                <w:sz w:val="24"/>
                <w:szCs w:val="24"/>
              </w:rPr>
              <w:t>БУ</w:t>
            </w:r>
            <w:r>
              <w:rPr>
                <w:sz w:val="24"/>
                <w:szCs w:val="24"/>
              </w:rPr>
              <w:t xml:space="preserve"> федеральных налогов</w:t>
            </w:r>
          </w:p>
        </w:tc>
        <w:tc>
          <w:tcPr>
            <w:tcW w:w="3827" w:type="dxa"/>
          </w:tcPr>
          <w:p w14:paraId="6090CFD9" w14:textId="6BE4A524" w:rsidR="0099164A" w:rsidRPr="00135CED" w:rsidRDefault="0099164A" w:rsidP="0099164A">
            <w:pPr>
              <w:spacing w:line="240" w:lineRule="auto"/>
              <w:ind w:left="-113" w:right="-113"/>
              <w:rPr>
                <w:rFonts w:cs="Times New Roman"/>
                <w:sz w:val="24"/>
                <w:szCs w:val="24"/>
              </w:rPr>
            </w:pPr>
            <w:r w:rsidRPr="00135CED">
              <w:rPr>
                <w:rFonts w:cs="Times New Roman"/>
                <w:sz w:val="24"/>
                <w:szCs w:val="24"/>
              </w:rPr>
              <w:t xml:space="preserve">Состав федеральных налогов и сборов, которые исчисляют и уплачивают </w:t>
            </w:r>
            <w:r w:rsidR="00E12B26" w:rsidRPr="00135CED">
              <w:rPr>
                <w:rFonts w:cs="Times New Roman"/>
                <w:sz w:val="24"/>
                <w:szCs w:val="24"/>
              </w:rPr>
              <w:t>БУ</w:t>
            </w:r>
            <w:r w:rsidRPr="00135CED">
              <w:rPr>
                <w:rFonts w:cs="Times New Roman"/>
                <w:sz w:val="24"/>
                <w:szCs w:val="24"/>
              </w:rPr>
              <w:t xml:space="preserve">: НДС, НДФЛ (как налоговый агент), государственная пошлина. </w:t>
            </w:r>
          </w:p>
          <w:p w14:paraId="2E82AA8C" w14:textId="7DC4C3CF" w:rsidR="0099164A" w:rsidRPr="00135CED" w:rsidRDefault="0099164A" w:rsidP="0099164A">
            <w:pPr>
              <w:spacing w:line="240" w:lineRule="auto"/>
              <w:ind w:left="-113" w:right="-113"/>
              <w:rPr>
                <w:rFonts w:cs="Times New Roman"/>
                <w:sz w:val="24"/>
                <w:szCs w:val="24"/>
              </w:rPr>
            </w:pPr>
            <w:r w:rsidRPr="00135CED">
              <w:rPr>
                <w:rFonts w:cs="Times New Roman"/>
                <w:sz w:val="24"/>
                <w:szCs w:val="24"/>
              </w:rPr>
              <w:t xml:space="preserve">НДС: освобождение от обязанностей налогоплательщика; операции, не признаваемые объектом налогообложения и не облагаемые НДС (состав и условия освобождения) особенности определения налоговой базы при реализации имущества, учитываемого с НДС; условия и порядок применения налоговых вычетов; порядок отнесения сумм НДС, предъявленных поставщиками; условия применения </w:t>
            </w:r>
            <w:r w:rsidR="00E12B26" w:rsidRPr="00135CED">
              <w:rPr>
                <w:rFonts w:cs="Times New Roman"/>
                <w:sz w:val="24"/>
                <w:szCs w:val="24"/>
              </w:rPr>
              <w:t>БУ</w:t>
            </w:r>
            <w:r w:rsidRPr="00135CED">
              <w:rPr>
                <w:rFonts w:cs="Times New Roman"/>
                <w:sz w:val="24"/>
                <w:szCs w:val="24"/>
              </w:rPr>
              <w:t xml:space="preserve"> ставки НДС 10%; основания восстановления НДС. Организация раздельного учета облагаемых и необлагаемых операций. </w:t>
            </w:r>
          </w:p>
          <w:p w14:paraId="65D59A38" w14:textId="73C20FC5" w:rsidR="0099164A" w:rsidRPr="00135CED" w:rsidRDefault="00E12B26" w:rsidP="0099164A">
            <w:pPr>
              <w:spacing w:line="240" w:lineRule="auto"/>
              <w:ind w:left="-113" w:right="-113"/>
              <w:rPr>
                <w:rFonts w:cs="Times New Roman"/>
                <w:sz w:val="24"/>
                <w:szCs w:val="24"/>
              </w:rPr>
            </w:pPr>
            <w:r w:rsidRPr="00135CED">
              <w:rPr>
                <w:rFonts w:cs="Times New Roman"/>
                <w:sz w:val="24"/>
                <w:szCs w:val="24"/>
              </w:rPr>
              <w:t>БУ</w:t>
            </w:r>
            <w:r w:rsidR="0099164A" w:rsidRPr="00135CED">
              <w:rPr>
                <w:rFonts w:cs="Times New Roman"/>
                <w:sz w:val="24"/>
                <w:szCs w:val="24"/>
              </w:rPr>
              <w:t xml:space="preserve"> – налоговый агент по НДФЛ. Состав доходов физических лиц, полученных от </w:t>
            </w:r>
            <w:r w:rsidRPr="00135CED">
              <w:rPr>
                <w:rFonts w:cs="Times New Roman"/>
                <w:sz w:val="24"/>
                <w:szCs w:val="24"/>
              </w:rPr>
              <w:t>БУ</w:t>
            </w:r>
            <w:r w:rsidR="0099164A" w:rsidRPr="00135CED">
              <w:rPr>
                <w:rFonts w:cs="Times New Roman"/>
                <w:sz w:val="24"/>
                <w:szCs w:val="24"/>
              </w:rPr>
              <w:t xml:space="preserve"> и не подлежащих налогообложению; порядок предоставления социального налогового вычета в сумме доходов, перечисляемых налогоплательщиком в виде пожертвований, а также иных налоговых вычетов работодателем - </w:t>
            </w:r>
            <w:r w:rsidRPr="00135CED">
              <w:rPr>
                <w:rFonts w:cs="Times New Roman"/>
                <w:sz w:val="24"/>
                <w:szCs w:val="24"/>
              </w:rPr>
              <w:t>БУ</w:t>
            </w:r>
            <w:r w:rsidR="0099164A" w:rsidRPr="00135CED">
              <w:rPr>
                <w:rFonts w:cs="Times New Roman"/>
                <w:sz w:val="24"/>
                <w:szCs w:val="24"/>
              </w:rPr>
              <w:t>.</w:t>
            </w:r>
          </w:p>
          <w:p w14:paraId="4E8A3C9F" w14:textId="0883B5B7" w:rsidR="0099164A" w:rsidRPr="00135CED" w:rsidRDefault="0099164A" w:rsidP="0099164A">
            <w:pPr>
              <w:spacing w:line="240" w:lineRule="auto"/>
              <w:ind w:left="-113" w:right="-113"/>
              <w:rPr>
                <w:rFonts w:cs="Times New Roman"/>
                <w:sz w:val="24"/>
                <w:szCs w:val="24"/>
              </w:rPr>
            </w:pPr>
            <w:r w:rsidRPr="00135CED">
              <w:rPr>
                <w:rFonts w:cs="Times New Roman"/>
                <w:sz w:val="24"/>
                <w:szCs w:val="24"/>
              </w:rPr>
              <w:t xml:space="preserve">Государственная пошлина: особенности уплаты, льготы для отдельных категорий </w:t>
            </w:r>
            <w:r w:rsidR="00E12B26" w:rsidRPr="00135CED">
              <w:rPr>
                <w:rFonts w:cs="Times New Roman"/>
                <w:sz w:val="24"/>
                <w:szCs w:val="24"/>
              </w:rPr>
              <w:t>БУ</w:t>
            </w:r>
            <w:r w:rsidRPr="00135CED">
              <w:rPr>
                <w:rFonts w:cs="Times New Roman"/>
                <w:sz w:val="24"/>
                <w:szCs w:val="24"/>
              </w:rPr>
              <w:t xml:space="preserve">. </w:t>
            </w:r>
          </w:p>
          <w:p w14:paraId="08303F69" w14:textId="70B46F39" w:rsidR="001455AB" w:rsidRPr="00135CED" w:rsidRDefault="001455AB" w:rsidP="001455AB">
            <w:pPr>
              <w:spacing w:line="240" w:lineRule="auto"/>
              <w:ind w:left="-113" w:right="-113"/>
              <w:rPr>
                <w:rFonts w:cs="Times New Roman"/>
                <w:sz w:val="24"/>
                <w:szCs w:val="24"/>
              </w:rPr>
            </w:pPr>
            <w:r w:rsidRPr="00135CED">
              <w:rPr>
                <w:rFonts w:cs="Times New Roman"/>
                <w:sz w:val="24"/>
                <w:szCs w:val="24"/>
              </w:rPr>
              <w:t xml:space="preserve">Раздел 8. Источник </w:t>
            </w:r>
            <w:r w:rsidR="00135CED" w:rsidRPr="00135CED">
              <w:rPr>
                <w:rFonts w:cs="Times New Roman"/>
                <w:sz w:val="24"/>
                <w:szCs w:val="24"/>
              </w:rPr>
              <w:t>1</w:t>
            </w:r>
            <w:r w:rsidR="008D788F" w:rsidRPr="00135CED">
              <w:rPr>
                <w:rFonts w:cs="Times New Roman"/>
                <w:sz w:val="24"/>
                <w:szCs w:val="24"/>
              </w:rPr>
              <w:t>-</w:t>
            </w:r>
            <w:r w:rsidR="004334EF">
              <w:rPr>
                <w:rFonts w:cs="Times New Roman"/>
                <w:sz w:val="24"/>
                <w:szCs w:val="24"/>
              </w:rPr>
              <w:t>9</w:t>
            </w:r>
          </w:p>
          <w:p w14:paraId="50E9B392" w14:textId="068BFB22" w:rsidR="006E6951" w:rsidRDefault="001455AB" w:rsidP="001455AB">
            <w:pPr>
              <w:spacing w:line="240" w:lineRule="auto"/>
              <w:ind w:left="-113" w:right="-113"/>
              <w:rPr>
                <w:rFonts w:cs="Times New Roman"/>
                <w:sz w:val="24"/>
                <w:szCs w:val="24"/>
              </w:rPr>
            </w:pPr>
            <w:r w:rsidRPr="00135CED">
              <w:rPr>
                <w:rFonts w:cs="Times New Roman"/>
                <w:sz w:val="24"/>
                <w:szCs w:val="24"/>
              </w:rPr>
              <w:lastRenderedPageBreak/>
              <w:t xml:space="preserve">Раздел 9. </w:t>
            </w:r>
            <w:r w:rsidR="001E582F" w:rsidRPr="000B18CD">
              <w:rPr>
                <w:rFonts w:cs="Times New Roman"/>
                <w:sz w:val="24"/>
                <w:szCs w:val="24"/>
              </w:rPr>
              <w:t>Источник 1–3</w:t>
            </w:r>
          </w:p>
          <w:p w14:paraId="3DFD6727" w14:textId="7A5CB070" w:rsidR="005277E9" w:rsidRPr="00135CED" w:rsidRDefault="005277E9" w:rsidP="005277E9">
            <w:pPr>
              <w:spacing w:line="240" w:lineRule="auto"/>
              <w:ind w:left="-113" w:right="-113"/>
              <w:rPr>
                <w:rFonts w:cs="Times New Roman"/>
                <w:sz w:val="24"/>
                <w:szCs w:val="24"/>
              </w:rPr>
            </w:pPr>
          </w:p>
        </w:tc>
        <w:tc>
          <w:tcPr>
            <w:tcW w:w="3402" w:type="dxa"/>
            <w:vAlign w:val="center"/>
          </w:tcPr>
          <w:p w14:paraId="3D6B0C00"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lastRenderedPageBreak/>
              <w:t>1. Проверка домашних заданий;</w:t>
            </w:r>
          </w:p>
          <w:p w14:paraId="4EB824C1"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2. Активная работа студентов при обсуждении содержащихся в планах семинарских занятий вопросов тем и контрольных вопросов;</w:t>
            </w:r>
          </w:p>
          <w:p w14:paraId="0966E844"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 xml:space="preserve"> 3. Проведение фронтальных опросов; </w:t>
            </w:r>
          </w:p>
          <w:p w14:paraId="4BE93E9C"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 xml:space="preserve">4. Участие в дискуссии по проблемным темам; </w:t>
            </w:r>
          </w:p>
          <w:p w14:paraId="4E13D291" w14:textId="539FBDCB" w:rsidR="006E6951" w:rsidRDefault="006E6951" w:rsidP="006E6951">
            <w:pPr>
              <w:tabs>
                <w:tab w:val="left" w:pos="993"/>
              </w:tabs>
              <w:spacing w:line="240" w:lineRule="auto"/>
              <w:outlineLvl w:val="0"/>
              <w:rPr>
                <w:rFonts w:cs="Times New Roman"/>
                <w:sz w:val="24"/>
                <w:szCs w:val="24"/>
              </w:rPr>
            </w:pPr>
            <w:r>
              <w:rPr>
                <w:rFonts w:cs="Times New Roman"/>
                <w:sz w:val="24"/>
                <w:szCs w:val="24"/>
              </w:rPr>
              <w:t>5</w:t>
            </w:r>
            <w:r w:rsidRPr="005E4FD2">
              <w:rPr>
                <w:rFonts w:cs="Times New Roman"/>
                <w:sz w:val="24"/>
                <w:szCs w:val="24"/>
              </w:rPr>
              <w:t xml:space="preserve">. </w:t>
            </w:r>
            <w:r>
              <w:rPr>
                <w:rFonts w:cs="Times New Roman"/>
                <w:sz w:val="24"/>
                <w:szCs w:val="24"/>
              </w:rPr>
              <w:t>Выполнение заданий,</w:t>
            </w:r>
            <w:r w:rsidRPr="005E4FD2">
              <w:rPr>
                <w:rFonts w:cs="Times New Roman"/>
                <w:sz w:val="24"/>
                <w:szCs w:val="24"/>
              </w:rPr>
              <w:t xml:space="preserve"> тестов и их обсуждение с точки зрения умения формулировать выводы, вносить рекомендации и принимать практические решения в области налогообложения; </w:t>
            </w:r>
          </w:p>
          <w:p w14:paraId="6981F418" w14:textId="77777777" w:rsidR="006E6951" w:rsidRPr="00D87760" w:rsidRDefault="006E6951" w:rsidP="006E6951">
            <w:pPr>
              <w:tabs>
                <w:tab w:val="left" w:pos="709"/>
                <w:tab w:val="left" w:pos="993"/>
              </w:tabs>
              <w:suppressAutoHyphens/>
              <w:spacing w:line="240" w:lineRule="auto"/>
              <w:rPr>
                <w:rFonts w:cs="Times New Roman"/>
                <w:sz w:val="24"/>
                <w:szCs w:val="24"/>
              </w:rPr>
            </w:pPr>
            <w:r>
              <w:rPr>
                <w:rFonts w:cs="Times New Roman"/>
                <w:sz w:val="24"/>
                <w:szCs w:val="24"/>
              </w:rPr>
              <w:t>6</w:t>
            </w:r>
            <w:r w:rsidRPr="005E4FD2">
              <w:rPr>
                <w:rFonts w:cs="Times New Roman"/>
                <w:sz w:val="24"/>
                <w:szCs w:val="24"/>
              </w:rPr>
              <w:t>. Выполнение контрольных заданий и обсуждение результатов.</w:t>
            </w:r>
          </w:p>
        </w:tc>
      </w:tr>
    </w:tbl>
    <w:p w14:paraId="4E86DB0F" w14:textId="77777777" w:rsidR="005747D8" w:rsidRDefault="000D3B1B" w:rsidP="00421BD2">
      <w:pPr>
        <w:tabs>
          <w:tab w:val="left" w:pos="993"/>
        </w:tabs>
        <w:rPr>
          <w:rFonts w:cs="Times New Roman"/>
          <w:b/>
          <w:bCs/>
          <w:szCs w:val="28"/>
          <w:lang w:eastAsia="ru-RU"/>
        </w:rPr>
      </w:pPr>
      <w:r>
        <w:rPr>
          <w:rFonts w:cs="Times New Roman"/>
          <w:b/>
          <w:bCs/>
          <w:szCs w:val="28"/>
          <w:lang w:eastAsia="ru-RU"/>
        </w:rPr>
        <w:t xml:space="preserve">       </w:t>
      </w:r>
    </w:p>
    <w:p w14:paraId="01B8137D" w14:textId="6E97BEFD" w:rsidR="00A77B59" w:rsidRPr="00A77B59" w:rsidRDefault="00A77B59" w:rsidP="00421BD2">
      <w:pPr>
        <w:tabs>
          <w:tab w:val="left" w:pos="993"/>
        </w:tabs>
        <w:rPr>
          <w:rFonts w:eastAsia="Times New Roman" w:cs="Times New Roman"/>
          <w:b/>
          <w:bCs/>
          <w:szCs w:val="28"/>
          <w:lang w:eastAsia="ru-RU"/>
        </w:rPr>
      </w:pPr>
      <w:r w:rsidRPr="00A77B59">
        <w:rPr>
          <w:rFonts w:eastAsia="Times New Roman" w:cs="Times New Roman"/>
          <w:b/>
          <w:bCs/>
          <w:szCs w:val="28"/>
          <w:lang w:eastAsia="ru-RU"/>
        </w:rPr>
        <w:t xml:space="preserve">6. Учебно-методическое обеспечение для самостоятельной работы обучающихся по дисциплине </w:t>
      </w:r>
    </w:p>
    <w:p w14:paraId="0DD05BE2" w14:textId="77777777" w:rsidR="00A77B59" w:rsidRPr="00A77B59" w:rsidRDefault="00A77B59" w:rsidP="00A77B59">
      <w:pPr>
        <w:widowControl w:val="0"/>
        <w:autoSpaceDE w:val="0"/>
        <w:autoSpaceDN w:val="0"/>
        <w:adjustRightInd w:val="0"/>
        <w:spacing w:line="240" w:lineRule="auto"/>
        <w:ind w:firstLine="709"/>
        <w:rPr>
          <w:rFonts w:eastAsia="Times New Roman" w:cs="Times New Roman"/>
          <w:b/>
          <w:szCs w:val="28"/>
          <w:lang w:eastAsia="ru-RU"/>
        </w:rPr>
      </w:pPr>
      <w:r w:rsidRPr="00A77B59">
        <w:rPr>
          <w:rFonts w:eastAsia="Times New Roman" w:cs="Times New Roman"/>
          <w:b/>
          <w:szCs w:val="28"/>
          <w:lang w:eastAsia="ru-RU"/>
        </w:rPr>
        <w:t>6.1. Перечень вопросов, отводимых на самостоятельное освоение дисциплины, формы внеаудиторной самостоятельной работы</w:t>
      </w:r>
    </w:p>
    <w:p w14:paraId="0D61ACCC" w14:textId="7DD13AA0" w:rsidR="00A77B59" w:rsidRPr="00A77B59" w:rsidRDefault="00A77B59" w:rsidP="00A77B59">
      <w:pPr>
        <w:keepNext/>
        <w:widowControl w:val="0"/>
        <w:autoSpaceDE w:val="0"/>
        <w:autoSpaceDN w:val="0"/>
        <w:adjustRightInd w:val="0"/>
        <w:spacing w:line="240" w:lineRule="auto"/>
        <w:ind w:firstLine="709"/>
        <w:jc w:val="right"/>
        <w:rPr>
          <w:rFonts w:eastAsia="Times New Roman" w:cs="Times New Roman"/>
          <w:b/>
          <w:color w:val="FF0000"/>
          <w:szCs w:val="28"/>
          <w:lang w:eastAsia="ru-RU"/>
        </w:rPr>
      </w:pPr>
      <w:r w:rsidRPr="00A77B59">
        <w:rPr>
          <w:rFonts w:eastAsia="Times New Roman" w:cs="Times New Roman"/>
          <w:szCs w:val="28"/>
          <w:lang w:eastAsia="ru-RU"/>
        </w:rPr>
        <w:t xml:space="preserve">Таблица </w:t>
      </w:r>
      <w:r w:rsidR="005D4826">
        <w:rPr>
          <w:rFonts w:eastAsia="Times New Roman" w:cs="Times New Roman"/>
          <w:szCs w:val="28"/>
          <w:lang w:eastAsia="ru-RU"/>
        </w:rPr>
        <w:t>4</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0"/>
        <w:gridCol w:w="3691"/>
        <w:gridCol w:w="3194"/>
      </w:tblGrid>
      <w:tr w:rsidR="00A77B59" w:rsidRPr="002B5B8B" w14:paraId="3E1422CB" w14:textId="77777777" w:rsidTr="00CB23D9">
        <w:tc>
          <w:tcPr>
            <w:tcW w:w="1316" w:type="pct"/>
          </w:tcPr>
          <w:p w14:paraId="772EC15B" w14:textId="77777777" w:rsidR="00A77B59" w:rsidRPr="002B5B8B" w:rsidRDefault="00A77B59" w:rsidP="00A77B59">
            <w:pPr>
              <w:keepNext/>
              <w:widowControl w:val="0"/>
              <w:autoSpaceDE w:val="0"/>
              <w:autoSpaceDN w:val="0"/>
              <w:adjustRightInd w:val="0"/>
              <w:spacing w:line="240" w:lineRule="auto"/>
              <w:jc w:val="center"/>
              <w:rPr>
                <w:rFonts w:eastAsia="Times New Roman" w:cs="Times New Roman"/>
                <w:sz w:val="24"/>
                <w:szCs w:val="24"/>
                <w:lang w:eastAsia="ru-RU"/>
              </w:rPr>
            </w:pPr>
            <w:r w:rsidRPr="002B5B8B">
              <w:rPr>
                <w:rFonts w:eastAsia="Times New Roman" w:cs="Times New Roman"/>
                <w:b/>
                <w:bCs/>
                <w:sz w:val="24"/>
                <w:szCs w:val="24"/>
                <w:lang w:eastAsia="ru-RU"/>
              </w:rPr>
              <w:t>Наименование тем (разделов) дисциплины</w:t>
            </w:r>
          </w:p>
        </w:tc>
        <w:tc>
          <w:tcPr>
            <w:tcW w:w="1975" w:type="pct"/>
          </w:tcPr>
          <w:p w14:paraId="57BCC98D" w14:textId="77777777" w:rsidR="00A77B59" w:rsidRPr="002B5B8B" w:rsidRDefault="00A77B59" w:rsidP="00A77B59">
            <w:pPr>
              <w:keepNext/>
              <w:widowControl w:val="0"/>
              <w:autoSpaceDE w:val="0"/>
              <w:autoSpaceDN w:val="0"/>
              <w:adjustRightInd w:val="0"/>
              <w:spacing w:line="240" w:lineRule="auto"/>
              <w:jc w:val="center"/>
              <w:rPr>
                <w:rFonts w:eastAsia="Times New Roman" w:cs="Times New Roman"/>
                <w:b/>
                <w:bCs/>
                <w:sz w:val="24"/>
                <w:szCs w:val="24"/>
                <w:lang w:eastAsia="ru-RU"/>
              </w:rPr>
            </w:pPr>
            <w:r w:rsidRPr="002B5B8B">
              <w:rPr>
                <w:rFonts w:eastAsia="Times New Roman" w:cs="Times New Roman"/>
                <w:b/>
                <w:bCs/>
                <w:sz w:val="24"/>
                <w:szCs w:val="24"/>
                <w:lang w:eastAsia="ru-RU"/>
              </w:rPr>
              <w:t xml:space="preserve">Перечень вопросов, отводимых на самостоятельное освоение </w:t>
            </w:r>
          </w:p>
        </w:tc>
        <w:tc>
          <w:tcPr>
            <w:tcW w:w="1709" w:type="pct"/>
          </w:tcPr>
          <w:p w14:paraId="008D0C0E" w14:textId="77777777" w:rsidR="00A77B59" w:rsidRPr="002B5B8B" w:rsidRDefault="00A77B59" w:rsidP="00A77B59">
            <w:pPr>
              <w:keepNext/>
              <w:widowControl w:val="0"/>
              <w:autoSpaceDE w:val="0"/>
              <w:autoSpaceDN w:val="0"/>
              <w:adjustRightInd w:val="0"/>
              <w:spacing w:line="240" w:lineRule="auto"/>
              <w:jc w:val="center"/>
              <w:rPr>
                <w:rFonts w:eastAsia="Times New Roman" w:cs="Times New Roman"/>
                <w:b/>
                <w:bCs/>
                <w:sz w:val="24"/>
                <w:szCs w:val="24"/>
                <w:lang w:eastAsia="ru-RU"/>
              </w:rPr>
            </w:pPr>
            <w:r w:rsidRPr="002B5B8B">
              <w:rPr>
                <w:rFonts w:eastAsia="Times New Roman" w:cs="Times New Roman"/>
                <w:b/>
                <w:bCs/>
                <w:sz w:val="24"/>
                <w:szCs w:val="24"/>
                <w:lang w:eastAsia="ru-RU"/>
              </w:rPr>
              <w:t>Формы внеаудиторной самостоятельной работы</w:t>
            </w:r>
          </w:p>
        </w:tc>
      </w:tr>
      <w:tr w:rsidR="00A77B59" w:rsidRPr="002B5B8B" w14:paraId="2ECFDE1F" w14:textId="77777777" w:rsidTr="00CB23D9">
        <w:tc>
          <w:tcPr>
            <w:tcW w:w="1316" w:type="pct"/>
          </w:tcPr>
          <w:p w14:paraId="258797F2" w14:textId="4A2F91D0" w:rsidR="00A77B59" w:rsidRPr="002B5B8B" w:rsidRDefault="00A77B59" w:rsidP="004C375C">
            <w:pPr>
              <w:widowControl w:val="0"/>
              <w:autoSpaceDE w:val="0"/>
              <w:autoSpaceDN w:val="0"/>
              <w:adjustRightInd w:val="0"/>
              <w:spacing w:line="240" w:lineRule="auto"/>
              <w:ind w:left="-113" w:right="-113"/>
              <w:jc w:val="left"/>
              <w:rPr>
                <w:rFonts w:eastAsia="Times New Roman" w:cs="Times New Roman"/>
                <w:sz w:val="24"/>
                <w:szCs w:val="24"/>
                <w:lang w:eastAsia="ru-RU"/>
              </w:rPr>
            </w:pPr>
            <w:r w:rsidRPr="002B5B8B">
              <w:rPr>
                <w:sz w:val="24"/>
                <w:szCs w:val="24"/>
              </w:rPr>
              <w:t xml:space="preserve">Тема 1. </w:t>
            </w:r>
            <w:r w:rsidR="007C78F1" w:rsidRPr="002B5B8B">
              <w:rPr>
                <w:sz w:val="24"/>
                <w:szCs w:val="24"/>
              </w:rPr>
              <w:t>Правовое обеспечение деятельности бюджетных учреждений</w:t>
            </w:r>
          </w:p>
        </w:tc>
        <w:tc>
          <w:tcPr>
            <w:tcW w:w="1975" w:type="pct"/>
          </w:tcPr>
          <w:p w14:paraId="71310570" w14:textId="77FB030E" w:rsidR="0073605C" w:rsidRPr="002B5B8B" w:rsidRDefault="00864AD7" w:rsidP="00E7513E">
            <w:pPr>
              <w:spacing w:line="240" w:lineRule="auto"/>
              <w:ind w:left="-113" w:right="-113"/>
              <w:jc w:val="left"/>
              <w:rPr>
                <w:rFonts w:cs="Times New Roman"/>
                <w:sz w:val="24"/>
                <w:szCs w:val="24"/>
              </w:rPr>
            </w:pPr>
            <w:r w:rsidRPr="002B5B8B">
              <w:rPr>
                <w:rFonts w:cs="Times New Roman"/>
                <w:sz w:val="24"/>
                <w:szCs w:val="24"/>
              </w:rPr>
              <w:t xml:space="preserve">Сравнительная характеристика организационно-правовых форм </w:t>
            </w:r>
            <w:r w:rsidR="00BC01FA" w:rsidRPr="002B5B8B">
              <w:rPr>
                <w:rFonts w:cs="Times New Roman"/>
                <w:sz w:val="24"/>
                <w:szCs w:val="24"/>
              </w:rPr>
              <w:t>БУ</w:t>
            </w:r>
            <w:r w:rsidRPr="002B5B8B">
              <w:rPr>
                <w:rFonts w:cs="Times New Roman"/>
                <w:sz w:val="24"/>
                <w:szCs w:val="24"/>
              </w:rPr>
              <w:t>.</w:t>
            </w:r>
          </w:p>
          <w:p w14:paraId="5DDCE7D1" w14:textId="7743701D" w:rsidR="00A77B59" w:rsidRPr="002B5B8B" w:rsidRDefault="004C375C" w:rsidP="00E7513E">
            <w:pPr>
              <w:spacing w:line="240" w:lineRule="auto"/>
              <w:ind w:left="-113" w:right="-113"/>
              <w:jc w:val="left"/>
              <w:rPr>
                <w:rFonts w:cs="Times New Roman"/>
                <w:sz w:val="24"/>
                <w:szCs w:val="24"/>
              </w:rPr>
            </w:pPr>
            <w:r w:rsidRPr="002B5B8B">
              <w:rPr>
                <w:rFonts w:eastAsia="Times New Roman" w:cs="Times New Roman"/>
                <w:sz w:val="24"/>
                <w:szCs w:val="24"/>
                <w:lang w:eastAsia="ru-RU"/>
              </w:rPr>
              <w:t>Место бюджетных учреждений в структуре НКО.</w:t>
            </w:r>
          </w:p>
        </w:tc>
        <w:tc>
          <w:tcPr>
            <w:tcW w:w="1709" w:type="pct"/>
          </w:tcPr>
          <w:p w14:paraId="7EB63302" w14:textId="0DC41DD6" w:rsidR="00A77B59" w:rsidRPr="002B5B8B" w:rsidRDefault="00A77B59" w:rsidP="00974DAD">
            <w:pPr>
              <w:widowControl w:val="0"/>
              <w:autoSpaceDE w:val="0"/>
              <w:autoSpaceDN w:val="0"/>
              <w:adjustRightInd w:val="0"/>
              <w:spacing w:line="240" w:lineRule="auto"/>
              <w:rPr>
                <w:rFonts w:eastAsia="Times New Roman" w:cs="Times New Roman"/>
                <w:sz w:val="24"/>
                <w:szCs w:val="24"/>
                <w:lang w:eastAsia="ru-RU"/>
              </w:rPr>
            </w:pPr>
            <w:r w:rsidRPr="002B5B8B">
              <w:rPr>
                <w:rFonts w:eastAsia="Times New Roman" w:cs="Times New Roman"/>
                <w:sz w:val="24"/>
                <w:szCs w:val="24"/>
                <w:lang w:eastAsia="ru-RU"/>
              </w:rPr>
              <w:t>Работа с учебной и дополнительной литературой, текстом лекций, СПС Консультант+, подготовка по вопросам плана семинарского занятия</w:t>
            </w:r>
            <w:r w:rsidR="005105E7" w:rsidRPr="002B5B8B">
              <w:rPr>
                <w:rFonts w:eastAsia="Times New Roman" w:cs="Times New Roman"/>
                <w:sz w:val="24"/>
                <w:szCs w:val="24"/>
                <w:lang w:eastAsia="ru-RU"/>
              </w:rPr>
              <w:t xml:space="preserve"> Подготовка </w:t>
            </w:r>
            <w:r w:rsidR="00974DAD">
              <w:rPr>
                <w:rFonts w:eastAsia="Times New Roman" w:cs="Times New Roman"/>
                <w:sz w:val="24"/>
                <w:szCs w:val="24"/>
                <w:lang w:eastAsia="ru-RU"/>
              </w:rPr>
              <w:t>и выполнение</w:t>
            </w:r>
            <w:r w:rsidR="005105E7" w:rsidRPr="002B5B8B">
              <w:rPr>
                <w:rFonts w:eastAsia="Times New Roman" w:cs="Times New Roman"/>
                <w:sz w:val="24"/>
                <w:szCs w:val="24"/>
                <w:lang w:eastAsia="ru-RU"/>
              </w:rPr>
              <w:t xml:space="preserve"> контрольной работы</w:t>
            </w:r>
          </w:p>
        </w:tc>
      </w:tr>
      <w:tr w:rsidR="00A77B59" w:rsidRPr="002B5B8B" w14:paraId="43C99021" w14:textId="77777777" w:rsidTr="00CB23D9">
        <w:tc>
          <w:tcPr>
            <w:tcW w:w="1316" w:type="pct"/>
          </w:tcPr>
          <w:p w14:paraId="7789119E" w14:textId="70063904" w:rsidR="00A77B59" w:rsidRPr="002B5B8B" w:rsidRDefault="00A77B59" w:rsidP="004C375C">
            <w:pPr>
              <w:widowControl w:val="0"/>
              <w:autoSpaceDE w:val="0"/>
              <w:autoSpaceDN w:val="0"/>
              <w:adjustRightInd w:val="0"/>
              <w:spacing w:line="240" w:lineRule="auto"/>
              <w:ind w:left="-113" w:right="-113"/>
              <w:jc w:val="left"/>
              <w:rPr>
                <w:rFonts w:eastAsia="Times New Roman" w:cs="Times New Roman"/>
                <w:sz w:val="24"/>
                <w:szCs w:val="24"/>
                <w:lang w:eastAsia="ru-RU"/>
              </w:rPr>
            </w:pPr>
            <w:r w:rsidRPr="002B5B8B">
              <w:rPr>
                <w:sz w:val="24"/>
                <w:szCs w:val="24"/>
              </w:rPr>
              <w:t xml:space="preserve">Тема 2. </w:t>
            </w:r>
            <w:r w:rsidR="00C2361E" w:rsidRPr="002B5B8B">
              <w:rPr>
                <w:sz w:val="24"/>
                <w:szCs w:val="24"/>
              </w:rPr>
              <w:t xml:space="preserve">Особенности исчисления и уплаты </w:t>
            </w:r>
            <w:r w:rsidR="00210BA1" w:rsidRPr="002B5B8B">
              <w:rPr>
                <w:sz w:val="24"/>
                <w:szCs w:val="24"/>
              </w:rPr>
              <w:t>БУ</w:t>
            </w:r>
            <w:r w:rsidR="00C2361E" w:rsidRPr="002B5B8B">
              <w:rPr>
                <w:sz w:val="24"/>
                <w:szCs w:val="24"/>
              </w:rPr>
              <w:t xml:space="preserve"> региональных и местных налогов</w:t>
            </w:r>
          </w:p>
        </w:tc>
        <w:tc>
          <w:tcPr>
            <w:tcW w:w="1975" w:type="pct"/>
          </w:tcPr>
          <w:p w14:paraId="73435E71" w14:textId="0454BC5B" w:rsidR="00DB6BE7" w:rsidRPr="002B5B8B" w:rsidRDefault="00DB6BE7" w:rsidP="00E7513E">
            <w:pPr>
              <w:spacing w:line="240" w:lineRule="auto"/>
              <w:ind w:left="-113" w:right="-113"/>
              <w:jc w:val="left"/>
              <w:rPr>
                <w:rFonts w:cs="Times New Roman"/>
                <w:sz w:val="24"/>
                <w:szCs w:val="24"/>
              </w:rPr>
            </w:pPr>
            <w:r w:rsidRPr="002B5B8B">
              <w:rPr>
                <w:rFonts w:cs="Times New Roman"/>
                <w:sz w:val="24"/>
                <w:szCs w:val="24"/>
              </w:rPr>
              <w:t>Применение ставок</w:t>
            </w:r>
            <w:r w:rsidR="004970A4" w:rsidRPr="002B5B8B">
              <w:rPr>
                <w:rFonts w:cs="Times New Roman"/>
                <w:sz w:val="24"/>
                <w:szCs w:val="24"/>
              </w:rPr>
              <w:t xml:space="preserve"> </w:t>
            </w:r>
            <w:r w:rsidR="00210BA1" w:rsidRPr="002B5B8B">
              <w:rPr>
                <w:rFonts w:cs="Times New Roman"/>
                <w:sz w:val="24"/>
                <w:szCs w:val="24"/>
              </w:rPr>
              <w:t>БУ</w:t>
            </w:r>
            <w:r w:rsidRPr="002B5B8B">
              <w:rPr>
                <w:rFonts w:cs="Times New Roman"/>
                <w:sz w:val="24"/>
                <w:szCs w:val="24"/>
              </w:rPr>
              <w:t xml:space="preserve"> с учетом законодательных актов субъектов Российской Федерации и нормативных правовых актов местного самоуправления</w:t>
            </w:r>
            <w:r w:rsidR="004970A4" w:rsidRPr="002B5B8B">
              <w:rPr>
                <w:rFonts w:cs="Times New Roman"/>
                <w:sz w:val="24"/>
                <w:szCs w:val="24"/>
              </w:rPr>
              <w:t xml:space="preserve"> по региональным и местным налогам</w:t>
            </w:r>
            <w:r w:rsidRPr="002B5B8B">
              <w:rPr>
                <w:rFonts w:cs="Times New Roman"/>
                <w:sz w:val="24"/>
                <w:szCs w:val="24"/>
              </w:rPr>
              <w:t>.</w:t>
            </w:r>
          </w:p>
          <w:p w14:paraId="5BD204CC" w14:textId="5DC5405F" w:rsidR="00563B39" w:rsidRPr="002B5B8B" w:rsidRDefault="00563B39" w:rsidP="00E7513E">
            <w:pPr>
              <w:spacing w:line="240" w:lineRule="auto"/>
              <w:ind w:left="-113" w:right="-113"/>
              <w:jc w:val="left"/>
              <w:rPr>
                <w:rFonts w:cs="Times New Roman"/>
                <w:sz w:val="24"/>
                <w:szCs w:val="24"/>
              </w:rPr>
            </w:pPr>
            <w:r w:rsidRPr="002B5B8B">
              <w:rPr>
                <w:rFonts w:cs="Times New Roman"/>
                <w:sz w:val="24"/>
                <w:szCs w:val="24"/>
              </w:rPr>
              <w:t>Формирование налоговой отчетности по региональным и местным налогам.</w:t>
            </w:r>
          </w:p>
          <w:p w14:paraId="6075C9BE" w14:textId="0C4A84BC" w:rsidR="00A77B59" w:rsidRPr="002B5B8B" w:rsidRDefault="00A77B59" w:rsidP="00E7513E">
            <w:pPr>
              <w:widowControl w:val="0"/>
              <w:tabs>
                <w:tab w:val="left" w:pos="993"/>
              </w:tabs>
              <w:autoSpaceDE w:val="0"/>
              <w:autoSpaceDN w:val="0"/>
              <w:adjustRightInd w:val="0"/>
              <w:spacing w:line="240" w:lineRule="auto"/>
              <w:jc w:val="left"/>
              <w:rPr>
                <w:rFonts w:eastAsia="Times New Roman" w:cs="Times New Roman"/>
                <w:sz w:val="24"/>
                <w:szCs w:val="24"/>
                <w:lang w:eastAsia="ru-RU"/>
              </w:rPr>
            </w:pPr>
          </w:p>
        </w:tc>
        <w:tc>
          <w:tcPr>
            <w:tcW w:w="1709" w:type="pct"/>
          </w:tcPr>
          <w:p w14:paraId="1D81CA37" w14:textId="77777777" w:rsidR="00A77B59" w:rsidRPr="002B5B8B" w:rsidRDefault="00A77B59" w:rsidP="00A77B59">
            <w:pPr>
              <w:widowControl w:val="0"/>
              <w:autoSpaceDE w:val="0"/>
              <w:autoSpaceDN w:val="0"/>
              <w:adjustRightInd w:val="0"/>
              <w:spacing w:line="240" w:lineRule="auto"/>
              <w:rPr>
                <w:rFonts w:eastAsia="Times New Roman" w:cs="Times New Roman"/>
                <w:sz w:val="24"/>
                <w:szCs w:val="24"/>
                <w:lang w:eastAsia="ru-RU"/>
              </w:rPr>
            </w:pPr>
            <w:r w:rsidRPr="002B5B8B">
              <w:rPr>
                <w:rFonts w:eastAsia="Times New Roman" w:cs="Times New Roman"/>
                <w:sz w:val="24"/>
                <w:szCs w:val="24"/>
                <w:lang w:eastAsia="ru-RU"/>
              </w:rPr>
              <w:t>Работа с учебной и дополнительной литературой, текстом лекций, СПС Консультант+, подготовка по вопросам плана семинарского занятия</w:t>
            </w:r>
          </w:p>
          <w:p w14:paraId="21C954DE" w14:textId="5C18B134" w:rsidR="005105E7" w:rsidRPr="002B5B8B" w:rsidRDefault="00974DAD" w:rsidP="00A77B59">
            <w:pPr>
              <w:widowControl w:val="0"/>
              <w:autoSpaceDE w:val="0"/>
              <w:autoSpaceDN w:val="0"/>
              <w:adjustRightInd w:val="0"/>
              <w:spacing w:line="240" w:lineRule="auto"/>
              <w:rPr>
                <w:rFonts w:eastAsia="Times New Roman" w:cs="Times New Roman"/>
                <w:sz w:val="24"/>
                <w:szCs w:val="24"/>
                <w:lang w:eastAsia="ru-RU"/>
              </w:rPr>
            </w:pPr>
            <w:r w:rsidRPr="002B5B8B">
              <w:rPr>
                <w:rFonts w:eastAsia="Times New Roman" w:cs="Times New Roman"/>
                <w:sz w:val="24"/>
                <w:szCs w:val="24"/>
                <w:lang w:eastAsia="ru-RU"/>
              </w:rPr>
              <w:t xml:space="preserve">Подготовка </w:t>
            </w:r>
            <w:r>
              <w:rPr>
                <w:rFonts w:eastAsia="Times New Roman" w:cs="Times New Roman"/>
                <w:sz w:val="24"/>
                <w:szCs w:val="24"/>
                <w:lang w:eastAsia="ru-RU"/>
              </w:rPr>
              <w:t>и выполнение</w:t>
            </w:r>
            <w:r w:rsidRPr="002B5B8B">
              <w:rPr>
                <w:rFonts w:eastAsia="Times New Roman" w:cs="Times New Roman"/>
                <w:sz w:val="24"/>
                <w:szCs w:val="24"/>
                <w:lang w:eastAsia="ru-RU"/>
              </w:rPr>
              <w:t xml:space="preserve"> контрольной работы</w:t>
            </w:r>
          </w:p>
        </w:tc>
      </w:tr>
      <w:tr w:rsidR="00A77B59" w:rsidRPr="002B5B8B" w14:paraId="06842459" w14:textId="77777777" w:rsidTr="00CB23D9">
        <w:tc>
          <w:tcPr>
            <w:tcW w:w="1316" w:type="pct"/>
          </w:tcPr>
          <w:p w14:paraId="26AB26C5" w14:textId="160690BA" w:rsidR="00A77B59" w:rsidRPr="002B5B8B" w:rsidRDefault="00A77B59" w:rsidP="004C375C">
            <w:pPr>
              <w:widowControl w:val="0"/>
              <w:autoSpaceDE w:val="0"/>
              <w:autoSpaceDN w:val="0"/>
              <w:adjustRightInd w:val="0"/>
              <w:spacing w:line="240" w:lineRule="auto"/>
              <w:ind w:left="-113" w:right="-113"/>
              <w:jc w:val="left"/>
              <w:rPr>
                <w:rFonts w:eastAsia="Times New Roman" w:cs="Times New Roman"/>
                <w:sz w:val="24"/>
                <w:szCs w:val="24"/>
                <w:lang w:eastAsia="ru-RU"/>
              </w:rPr>
            </w:pPr>
            <w:r w:rsidRPr="002B5B8B">
              <w:rPr>
                <w:sz w:val="24"/>
                <w:szCs w:val="24"/>
              </w:rPr>
              <w:t xml:space="preserve">Тема 3. </w:t>
            </w:r>
            <w:r w:rsidR="00C2361E" w:rsidRPr="002B5B8B">
              <w:rPr>
                <w:sz w:val="24"/>
                <w:szCs w:val="24"/>
              </w:rPr>
              <w:t xml:space="preserve">Порядок исчисления и уплаты налога на прибыль организаций </w:t>
            </w:r>
            <w:r w:rsidR="00210BA1" w:rsidRPr="002B5B8B">
              <w:rPr>
                <w:sz w:val="24"/>
                <w:szCs w:val="24"/>
              </w:rPr>
              <w:t>БУ</w:t>
            </w:r>
          </w:p>
        </w:tc>
        <w:tc>
          <w:tcPr>
            <w:tcW w:w="1975" w:type="pct"/>
          </w:tcPr>
          <w:p w14:paraId="09E36E11" w14:textId="2F362290" w:rsidR="00596D34" w:rsidRPr="002B5B8B" w:rsidRDefault="00596D34" w:rsidP="00E7513E">
            <w:pPr>
              <w:spacing w:line="240" w:lineRule="auto"/>
              <w:ind w:left="-113" w:right="-113"/>
              <w:jc w:val="left"/>
              <w:rPr>
                <w:rFonts w:cs="Times New Roman"/>
                <w:sz w:val="24"/>
                <w:szCs w:val="24"/>
              </w:rPr>
            </w:pPr>
            <w:bookmarkStart w:id="2" w:name="_Hlk126500723"/>
            <w:r w:rsidRPr="002B5B8B">
              <w:rPr>
                <w:rFonts w:cs="Times New Roman"/>
                <w:sz w:val="24"/>
                <w:szCs w:val="24"/>
              </w:rPr>
              <w:t xml:space="preserve">Характеристика резервов, создаваемых </w:t>
            </w:r>
            <w:r w:rsidR="00BC01FA" w:rsidRPr="002B5B8B">
              <w:rPr>
                <w:rFonts w:cs="Times New Roman"/>
                <w:sz w:val="24"/>
                <w:szCs w:val="24"/>
              </w:rPr>
              <w:t>БУ</w:t>
            </w:r>
            <w:r w:rsidRPr="002B5B8B">
              <w:rPr>
                <w:rFonts w:cs="Times New Roman"/>
                <w:sz w:val="24"/>
                <w:szCs w:val="24"/>
              </w:rPr>
              <w:t>: резервы по сомнительным долгам, резервы предстоящих расходов на НИОКР, резервы предстоящих расходов на оплату отпусков, резервы предстоящих расходов НКО и др.</w:t>
            </w:r>
          </w:p>
          <w:bookmarkEnd w:id="2"/>
          <w:p w14:paraId="0EFB12CF" w14:textId="264FF5E6" w:rsidR="00A77B59" w:rsidRPr="002B5B8B" w:rsidRDefault="00A77B59" w:rsidP="00E7513E">
            <w:pPr>
              <w:widowControl w:val="0"/>
              <w:tabs>
                <w:tab w:val="left" w:pos="598"/>
              </w:tabs>
              <w:autoSpaceDE w:val="0"/>
              <w:autoSpaceDN w:val="0"/>
              <w:adjustRightInd w:val="0"/>
              <w:spacing w:line="240" w:lineRule="auto"/>
              <w:jc w:val="left"/>
              <w:rPr>
                <w:rFonts w:eastAsia="Times New Roman" w:cs="Times New Roman"/>
                <w:sz w:val="24"/>
                <w:szCs w:val="24"/>
                <w:lang w:eastAsia="ru-RU"/>
              </w:rPr>
            </w:pPr>
          </w:p>
        </w:tc>
        <w:tc>
          <w:tcPr>
            <w:tcW w:w="1709" w:type="pct"/>
          </w:tcPr>
          <w:p w14:paraId="7801A4B3" w14:textId="77777777" w:rsidR="00A77B59" w:rsidRPr="002B5B8B" w:rsidRDefault="00A77B59" w:rsidP="00A77B59">
            <w:pPr>
              <w:widowControl w:val="0"/>
              <w:autoSpaceDE w:val="0"/>
              <w:autoSpaceDN w:val="0"/>
              <w:adjustRightInd w:val="0"/>
              <w:spacing w:line="240" w:lineRule="auto"/>
              <w:rPr>
                <w:rFonts w:eastAsia="Times New Roman" w:cs="Times New Roman"/>
                <w:sz w:val="24"/>
                <w:szCs w:val="24"/>
                <w:lang w:eastAsia="ru-RU"/>
              </w:rPr>
            </w:pPr>
            <w:r w:rsidRPr="002B5B8B">
              <w:rPr>
                <w:rFonts w:eastAsia="Times New Roman" w:cs="Times New Roman"/>
                <w:sz w:val="24"/>
                <w:szCs w:val="24"/>
                <w:lang w:eastAsia="ru-RU"/>
              </w:rPr>
              <w:t>Работа с учебной и дополнительной литературой, текстом лекций, СПС Консультант+, подготовка по вопросам плана семинарского занятия</w:t>
            </w:r>
          </w:p>
          <w:p w14:paraId="510D4E5D" w14:textId="6A5601C6" w:rsidR="005105E7" w:rsidRPr="002B5B8B" w:rsidRDefault="00974DAD" w:rsidP="00A77B59">
            <w:pPr>
              <w:widowControl w:val="0"/>
              <w:autoSpaceDE w:val="0"/>
              <w:autoSpaceDN w:val="0"/>
              <w:adjustRightInd w:val="0"/>
              <w:spacing w:line="240" w:lineRule="auto"/>
              <w:rPr>
                <w:rFonts w:eastAsia="Times New Roman" w:cs="Times New Roman"/>
                <w:sz w:val="24"/>
                <w:szCs w:val="24"/>
                <w:lang w:eastAsia="ru-RU"/>
              </w:rPr>
            </w:pPr>
            <w:r w:rsidRPr="002B5B8B">
              <w:rPr>
                <w:rFonts w:eastAsia="Times New Roman" w:cs="Times New Roman"/>
                <w:sz w:val="24"/>
                <w:szCs w:val="24"/>
                <w:lang w:eastAsia="ru-RU"/>
              </w:rPr>
              <w:t xml:space="preserve">Подготовка </w:t>
            </w:r>
            <w:r>
              <w:rPr>
                <w:rFonts w:eastAsia="Times New Roman" w:cs="Times New Roman"/>
                <w:sz w:val="24"/>
                <w:szCs w:val="24"/>
                <w:lang w:eastAsia="ru-RU"/>
              </w:rPr>
              <w:t>и выполнение</w:t>
            </w:r>
            <w:r w:rsidRPr="002B5B8B">
              <w:rPr>
                <w:rFonts w:eastAsia="Times New Roman" w:cs="Times New Roman"/>
                <w:sz w:val="24"/>
                <w:szCs w:val="24"/>
                <w:lang w:eastAsia="ru-RU"/>
              </w:rPr>
              <w:t xml:space="preserve"> контрольной работы</w:t>
            </w:r>
          </w:p>
        </w:tc>
      </w:tr>
      <w:tr w:rsidR="00A77B59" w:rsidRPr="00A77B59" w14:paraId="00808093" w14:textId="77777777" w:rsidTr="00CB23D9">
        <w:tc>
          <w:tcPr>
            <w:tcW w:w="1316" w:type="pct"/>
          </w:tcPr>
          <w:p w14:paraId="167326A7" w14:textId="164B0489" w:rsidR="00A77B59" w:rsidRPr="002B5B8B" w:rsidRDefault="00A77B59" w:rsidP="004C375C">
            <w:pPr>
              <w:widowControl w:val="0"/>
              <w:autoSpaceDE w:val="0"/>
              <w:autoSpaceDN w:val="0"/>
              <w:adjustRightInd w:val="0"/>
              <w:spacing w:line="240" w:lineRule="auto"/>
              <w:ind w:right="-113"/>
              <w:jc w:val="left"/>
              <w:rPr>
                <w:rFonts w:eastAsia="Times New Roman" w:cs="Times New Roman"/>
                <w:sz w:val="24"/>
                <w:szCs w:val="24"/>
                <w:lang w:eastAsia="ru-RU"/>
              </w:rPr>
            </w:pPr>
            <w:r w:rsidRPr="002B5B8B">
              <w:rPr>
                <w:sz w:val="24"/>
                <w:szCs w:val="24"/>
              </w:rPr>
              <w:t xml:space="preserve">Тема 4. </w:t>
            </w:r>
            <w:r w:rsidR="00C2361E" w:rsidRPr="002B5B8B">
              <w:rPr>
                <w:sz w:val="24"/>
                <w:szCs w:val="24"/>
              </w:rPr>
              <w:t xml:space="preserve">Особенности исчисления и уплаты </w:t>
            </w:r>
            <w:r w:rsidR="00210BA1" w:rsidRPr="002B5B8B">
              <w:rPr>
                <w:sz w:val="24"/>
                <w:szCs w:val="24"/>
              </w:rPr>
              <w:t>БУ</w:t>
            </w:r>
            <w:r w:rsidR="00C2361E" w:rsidRPr="002B5B8B">
              <w:rPr>
                <w:sz w:val="24"/>
                <w:szCs w:val="24"/>
              </w:rPr>
              <w:t xml:space="preserve"> федеральных налогов</w:t>
            </w:r>
          </w:p>
        </w:tc>
        <w:tc>
          <w:tcPr>
            <w:tcW w:w="1975" w:type="pct"/>
          </w:tcPr>
          <w:p w14:paraId="4119FFF2" w14:textId="77777777" w:rsidR="00F84F63" w:rsidRPr="002B5B8B" w:rsidRDefault="0099164A" w:rsidP="00E7513E">
            <w:pPr>
              <w:spacing w:line="240" w:lineRule="auto"/>
              <w:ind w:left="-113" w:right="-113"/>
              <w:jc w:val="left"/>
              <w:rPr>
                <w:rFonts w:cs="Times New Roman"/>
                <w:sz w:val="24"/>
                <w:szCs w:val="24"/>
              </w:rPr>
            </w:pPr>
            <w:r w:rsidRPr="002B5B8B">
              <w:rPr>
                <w:rFonts w:cs="Times New Roman"/>
                <w:sz w:val="24"/>
                <w:szCs w:val="24"/>
              </w:rPr>
              <w:t>Организация налогового учета и отчетности по федеральным налогам и сборам.</w:t>
            </w:r>
          </w:p>
          <w:p w14:paraId="5A9E909C" w14:textId="67018A0D" w:rsidR="00A77B59" w:rsidRPr="002B5B8B" w:rsidRDefault="00F84F63" w:rsidP="00E7513E">
            <w:pPr>
              <w:spacing w:line="240" w:lineRule="auto"/>
              <w:ind w:left="-113" w:right="-113"/>
              <w:jc w:val="left"/>
              <w:rPr>
                <w:rFonts w:cs="Times New Roman"/>
                <w:sz w:val="24"/>
                <w:szCs w:val="24"/>
              </w:rPr>
            </w:pPr>
            <w:r w:rsidRPr="002B5B8B">
              <w:rPr>
                <w:rFonts w:eastAsia="Times New Roman" w:cs="Times New Roman"/>
                <w:sz w:val="24"/>
                <w:szCs w:val="24"/>
                <w:lang w:eastAsia="ru-RU"/>
              </w:rPr>
              <w:t>Возможность перехода на упрощенную систему налогообложения.</w:t>
            </w:r>
          </w:p>
        </w:tc>
        <w:tc>
          <w:tcPr>
            <w:tcW w:w="1709" w:type="pct"/>
          </w:tcPr>
          <w:p w14:paraId="64BB789E" w14:textId="77777777" w:rsidR="00A77B59" w:rsidRPr="002B5B8B" w:rsidRDefault="00A77B59" w:rsidP="00A77B59">
            <w:pPr>
              <w:widowControl w:val="0"/>
              <w:autoSpaceDE w:val="0"/>
              <w:autoSpaceDN w:val="0"/>
              <w:adjustRightInd w:val="0"/>
              <w:spacing w:line="240" w:lineRule="auto"/>
              <w:rPr>
                <w:rFonts w:eastAsia="Times New Roman" w:cs="Times New Roman"/>
                <w:sz w:val="24"/>
                <w:szCs w:val="24"/>
                <w:lang w:eastAsia="ru-RU"/>
              </w:rPr>
            </w:pPr>
            <w:r w:rsidRPr="002B5B8B">
              <w:rPr>
                <w:rFonts w:eastAsia="Times New Roman" w:cs="Times New Roman"/>
                <w:sz w:val="24"/>
                <w:szCs w:val="24"/>
                <w:lang w:eastAsia="ru-RU"/>
              </w:rPr>
              <w:t>Работа с учебной и дополнительной литературой, текстом лекций, СПС Консультант+, подготовка по вопросам плана семинарского занятия</w:t>
            </w:r>
          </w:p>
          <w:p w14:paraId="101E9681" w14:textId="09D0AACE" w:rsidR="005105E7" w:rsidRPr="008B0B48" w:rsidRDefault="00974DAD" w:rsidP="00A77B59">
            <w:pPr>
              <w:widowControl w:val="0"/>
              <w:autoSpaceDE w:val="0"/>
              <w:autoSpaceDN w:val="0"/>
              <w:adjustRightInd w:val="0"/>
              <w:spacing w:line="240" w:lineRule="auto"/>
              <w:rPr>
                <w:rFonts w:eastAsia="Times New Roman" w:cs="Times New Roman"/>
                <w:sz w:val="24"/>
                <w:szCs w:val="24"/>
                <w:lang w:eastAsia="ru-RU"/>
              </w:rPr>
            </w:pPr>
            <w:r w:rsidRPr="002B5B8B">
              <w:rPr>
                <w:rFonts w:eastAsia="Times New Roman" w:cs="Times New Roman"/>
                <w:sz w:val="24"/>
                <w:szCs w:val="24"/>
                <w:lang w:eastAsia="ru-RU"/>
              </w:rPr>
              <w:t xml:space="preserve">Подготовка </w:t>
            </w:r>
            <w:r>
              <w:rPr>
                <w:rFonts w:eastAsia="Times New Roman" w:cs="Times New Roman"/>
                <w:sz w:val="24"/>
                <w:szCs w:val="24"/>
                <w:lang w:eastAsia="ru-RU"/>
              </w:rPr>
              <w:t>и выполнение</w:t>
            </w:r>
            <w:r w:rsidRPr="002B5B8B">
              <w:rPr>
                <w:rFonts w:eastAsia="Times New Roman" w:cs="Times New Roman"/>
                <w:sz w:val="24"/>
                <w:szCs w:val="24"/>
                <w:lang w:eastAsia="ru-RU"/>
              </w:rPr>
              <w:t xml:space="preserve"> контрольной работы</w:t>
            </w:r>
          </w:p>
        </w:tc>
      </w:tr>
    </w:tbl>
    <w:p w14:paraId="051C6910" w14:textId="77777777" w:rsidR="00684427" w:rsidRDefault="00684427" w:rsidP="002B742F">
      <w:pPr>
        <w:tabs>
          <w:tab w:val="left" w:pos="993"/>
        </w:tabs>
        <w:rPr>
          <w:rFonts w:cs="Times New Roman"/>
          <w:b/>
          <w:bCs/>
          <w:szCs w:val="28"/>
          <w:lang w:eastAsia="ru-RU"/>
        </w:rPr>
      </w:pPr>
    </w:p>
    <w:p w14:paraId="2DF74C27" w14:textId="77777777" w:rsidR="00684427" w:rsidRDefault="00684427" w:rsidP="004D4309">
      <w:pPr>
        <w:keepNext/>
        <w:widowControl w:val="0"/>
        <w:autoSpaceDE w:val="0"/>
        <w:autoSpaceDN w:val="0"/>
        <w:adjustRightInd w:val="0"/>
        <w:spacing w:line="240" w:lineRule="auto"/>
        <w:ind w:firstLine="709"/>
        <w:rPr>
          <w:rFonts w:eastAsia="Times New Roman" w:cs="Times New Roman"/>
          <w:b/>
          <w:szCs w:val="28"/>
          <w:lang w:eastAsia="ru-RU"/>
        </w:rPr>
      </w:pPr>
      <w:r w:rsidRPr="004D4309">
        <w:rPr>
          <w:rFonts w:eastAsia="Times New Roman" w:cs="Times New Roman"/>
          <w:b/>
          <w:szCs w:val="28"/>
          <w:lang w:eastAsia="ru-RU"/>
        </w:rPr>
        <w:t xml:space="preserve">6.2. Перечень вопросов, заданий, тем для подготовки к текущему </w:t>
      </w:r>
      <w:r w:rsidRPr="004D4309">
        <w:rPr>
          <w:rFonts w:eastAsia="Times New Roman" w:cs="Times New Roman"/>
          <w:b/>
          <w:szCs w:val="28"/>
          <w:lang w:eastAsia="ru-RU"/>
        </w:rPr>
        <w:lastRenderedPageBreak/>
        <w:t>контролю</w:t>
      </w:r>
    </w:p>
    <w:p w14:paraId="12099CC0" w14:textId="25392973" w:rsidR="005B4A91" w:rsidRPr="005B4A91" w:rsidRDefault="005B4A91" w:rsidP="005B4A91">
      <w:pPr>
        <w:ind w:firstLine="709"/>
        <w:rPr>
          <w:b/>
          <w:color w:val="FF0000"/>
          <w:szCs w:val="28"/>
        </w:rPr>
      </w:pPr>
      <w:r w:rsidRPr="005B4A91">
        <w:rPr>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w:t>
      </w:r>
      <w:r w:rsidRPr="001929D0">
        <w:rPr>
          <w:szCs w:val="28"/>
        </w:rPr>
        <w:t>проблемным темам дисциплины; выполнение контрольной работы</w:t>
      </w:r>
      <w:r w:rsidR="003465E7">
        <w:rPr>
          <w:szCs w:val="28"/>
        </w:rPr>
        <w:t>,</w:t>
      </w:r>
      <w:r w:rsidR="008D1A89" w:rsidRPr="001929D0">
        <w:rPr>
          <w:szCs w:val="28"/>
        </w:rPr>
        <w:t xml:space="preserve"> </w:t>
      </w:r>
      <w:r w:rsidR="003465E7">
        <w:rPr>
          <w:szCs w:val="28"/>
        </w:rPr>
        <w:t>в</w:t>
      </w:r>
      <w:r w:rsidR="00F8287F" w:rsidRPr="001929D0">
        <w:rPr>
          <w:szCs w:val="28"/>
        </w:rPr>
        <w:t>озможно</w:t>
      </w:r>
      <w:r w:rsidR="00F8287F">
        <w:rPr>
          <w:szCs w:val="28"/>
        </w:rPr>
        <w:t xml:space="preserve"> проведение деловой игры для отработки практических навыков</w:t>
      </w:r>
      <w:r w:rsidR="003465E7">
        <w:rPr>
          <w:szCs w:val="28"/>
        </w:rPr>
        <w:t>.)</w:t>
      </w:r>
      <w:r w:rsidR="00F8287F">
        <w:rPr>
          <w:szCs w:val="28"/>
        </w:rPr>
        <w:t xml:space="preserve"> </w:t>
      </w:r>
    </w:p>
    <w:p w14:paraId="15CF3890" w14:textId="1479A745" w:rsidR="005B4A91" w:rsidRPr="005B4A91" w:rsidRDefault="005B4A91" w:rsidP="005B4A91">
      <w:pPr>
        <w:ind w:firstLine="709"/>
        <w:rPr>
          <w:szCs w:val="28"/>
        </w:rPr>
      </w:pPr>
      <w:r w:rsidRPr="005B4A91">
        <w:rPr>
          <w:szCs w:val="28"/>
        </w:rPr>
        <w:t xml:space="preserve">Промежуточный контроль проводится в форме </w:t>
      </w:r>
      <w:r w:rsidR="001C0EE4">
        <w:rPr>
          <w:szCs w:val="28"/>
        </w:rPr>
        <w:t>зачета</w:t>
      </w:r>
      <w:r w:rsidRPr="005B4A91">
        <w:rPr>
          <w:szCs w:val="28"/>
        </w:rPr>
        <w:t>, оценки итоговых знаний и в соответствии с критериями Финансового университета реализуется следующим образом:</w:t>
      </w:r>
    </w:p>
    <w:tbl>
      <w:tblPr>
        <w:tblStyle w:val="ab"/>
        <w:tblW w:w="9280" w:type="dxa"/>
        <w:tblLook w:val="04A0" w:firstRow="1" w:lastRow="0" w:firstColumn="1" w:lastColumn="0" w:noHBand="0" w:noVBand="1"/>
      </w:tblPr>
      <w:tblGrid>
        <w:gridCol w:w="458"/>
        <w:gridCol w:w="5349"/>
        <w:gridCol w:w="3473"/>
      </w:tblGrid>
      <w:tr w:rsidR="005B4A91" w:rsidRPr="005B4A91" w14:paraId="1D494494" w14:textId="77777777" w:rsidTr="005B4A91">
        <w:tc>
          <w:tcPr>
            <w:tcW w:w="458" w:type="dxa"/>
          </w:tcPr>
          <w:p w14:paraId="49B9A961" w14:textId="77777777" w:rsidR="005B4A91" w:rsidRPr="005B4A91" w:rsidRDefault="005B4A91" w:rsidP="005B4A91">
            <w:pPr>
              <w:spacing w:line="240" w:lineRule="auto"/>
              <w:jc w:val="center"/>
              <w:rPr>
                <w:b/>
                <w:sz w:val="24"/>
              </w:rPr>
            </w:pPr>
            <w:r w:rsidRPr="005B4A91">
              <w:rPr>
                <w:b/>
                <w:sz w:val="24"/>
              </w:rPr>
              <w:t xml:space="preserve">№ </w:t>
            </w:r>
          </w:p>
        </w:tc>
        <w:tc>
          <w:tcPr>
            <w:tcW w:w="5349" w:type="dxa"/>
          </w:tcPr>
          <w:p w14:paraId="72A3C980" w14:textId="77777777" w:rsidR="005B4A91" w:rsidRPr="005B4A91" w:rsidRDefault="005B4A91" w:rsidP="005B4A91">
            <w:pPr>
              <w:spacing w:line="240" w:lineRule="auto"/>
              <w:jc w:val="center"/>
              <w:rPr>
                <w:b/>
                <w:sz w:val="24"/>
              </w:rPr>
            </w:pPr>
            <w:r w:rsidRPr="005B4A91">
              <w:rPr>
                <w:b/>
                <w:sz w:val="24"/>
              </w:rPr>
              <w:t>Вид отчетности</w:t>
            </w:r>
          </w:p>
        </w:tc>
        <w:tc>
          <w:tcPr>
            <w:tcW w:w="3473" w:type="dxa"/>
          </w:tcPr>
          <w:p w14:paraId="1076167C" w14:textId="77777777" w:rsidR="005B4A91" w:rsidRPr="005B4A91" w:rsidRDefault="005B4A91" w:rsidP="005B4A91">
            <w:pPr>
              <w:spacing w:line="240" w:lineRule="auto"/>
              <w:jc w:val="center"/>
              <w:rPr>
                <w:b/>
                <w:sz w:val="24"/>
              </w:rPr>
            </w:pPr>
            <w:r w:rsidRPr="005B4A91">
              <w:rPr>
                <w:b/>
                <w:sz w:val="24"/>
              </w:rPr>
              <w:t>Баллы</w:t>
            </w:r>
          </w:p>
        </w:tc>
      </w:tr>
      <w:tr w:rsidR="005B4A91" w:rsidRPr="005B4A91" w14:paraId="7BF0ECA6" w14:textId="77777777" w:rsidTr="005B4A91">
        <w:tc>
          <w:tcPr>
            <w:tcW w:w="458" w:type="dxa"/>
          </w:tcPr>
          <w:p w14:paraId="1ED897B7" w14:textId="77777777" w:rsidR="005B4A91" w:rsidRPr="005B4A91" w:rsidRDefault="005B4A91" w:rsidP="005B4A91">
            <w:pPr>
              <w:spacing w:line="240" w:lineRule="auto"/>
              <w:rPr>
                <w:sz w:val="24"/>
              </w:rPr>
            </w:pPr>
            <w:r w:rsidRPr="005B4A91">
              <w:rPr>
                <w:sz w:val="24"/>
              </w:rPr>
              <w:t>1.</w:t>
            </w:r>
          </w:p>
        </w:tc>
        <w:tc>
          <w:tcPr>
            <w:tcW w:w="5349" w:type="dxa"/>
          </w:tcPr>
          <w:p w14:paraId="764118ED" w14:textId="77777777" w:rsidR="005B4A91" w:rsidRPr="005B4A91" w:rsidRDefault="005B4A91" w:rsidP="005B4A91">
            <w:pPr>
              <w:spacing w:line="240" w:lineRule="auto"/>
              <w:rPr>
                <w:sz w:val="24"/>
              </w:rPr>
            </w:pPr>
            <w:r w:rsidRPr="005B4A91">
              <w:rPr>
                <w:sz w:val="24"/>
              </w:rPr>
              <w:t>Работа в модуле</w:t>
            </w:r>
          </w:p>
        </w:tc>
        <w:tc>
          <w:tcPr>
            <w:tcW w:w="3473" w:type="dxa"/>
          </w:tcPr>
          <w:p w14:paraId="3A6626F2" w14:textId="77777777" w:rsidR="005B4A91" w:rsidRPr="005B4A91" w:rsidRDefault="005B4A91" w:rsidP="005B4A91">
            <w:pPr>
              <w:spacing w:line="240" w:lineRule="auto"/>
              <w:jc w:val="center"/>
              <w:rPr>
                <w:sz w:val="24"/>
              </w:rPr>
            </w:pPr>
            <w:r w:rsidRPr="005B4A91">
              <w:rPr>
                <w:sz w:val="24"/>
              </w:rPr>
              <w:t>40</w:t>
            </w:r>
          </w:p>
        </w:tc>
      </w:tr>
      <w:tr w:rsidR="005B4A91" w:rsidRPr="005B4A91" w14:paraId="5B965A79" w14:textId="77777777" w:rsidTr="005B4A91">
        <w:tc>
          <w:tcPr>
            <w:tcW w:w="458" w:type="dxa"/>
          </w:tcPr>
          <w:p w14:paraId="64B39B3B" w14:textId="77777777" w:rsidR="005B4A91" w:rsidRPr="005B4A91" w:rsidRDefault="005B4A91" w:rsidP="005B4A91">
            <w:pPr>
              <w:spacing w:line="240" w:lineRule="auto"/>
              <w:rPr>
                <w:sz w:val="24"/>
              </w:rPr>
            </w:pPr>
            <w:r w:rsidRPr="005B4A91">
              <w:rPr>
                <w:sz w:val="24"/>
              </w:rPr>
              <w:t>2.</w:t>
            </w:r>
          </w:p>
        </w:tc>
        <w:tc>
          <w:tcPr>
            <w:tcW w:w="5349" w:type="dxa"/>
          </w:tcPr>
          <w:p w14:paraId="59571B3F" w14:textId="0619102F" w:rsidR="005B4A91" w:rsidRPr="00614F77" w:rsidRDefault="003E0E5C" w:rsidP="005B4A91">
            <w:pPr>
              <w:spacing w:line="240" w:lineRule="auto"/>
              <w:rPr>
                <w:sz w:val="24"/>
              </w:rPr>
            </w:pPr>
            <w:r>
              <w:rPr>
                <w:sz w:val="24"/>
              </w:rPr>
              <w:t>Зачет</w:t>
            </w:r>
          </w:p>
        </w:tc>
        <w:tc>
          <w:tcPr>
            <w:tcW w:w="3473" w:type="dxa"/>
          </w:tcPr>
          <w:p w14:paraId="7DBD208A" w14:textId="77777777" w:rsidR="005B4A91" w:rsidRPr="005B4A91" w:rsidRDefault="005B4A91" w:rsidP="005B4A91">
            <w:pPr>
              <w:spacing w:line="240" w:lineRule="auto"/>
              <w:jc w:val="center"/>
              <w:rPr>
                <w:sz w:val="24"/>
              </w:rPr>
            </w:pPr>
            <w:r w:rsidRPr="005B4A91">
              <w:rPr>
                <w:sz w:val="24"/>
              </w:rPr>
              <w:t>60</w:t>
            </w:r>
          </w:p>
        </w:tc>
      </w:tr>
      <w:tr w:rsidR="005B4A91" w:rsidRPr="005B4A91" w14:paraId="1A6376E4" w14:textId="77777777" w:rsidTr="005B4A91">
        <w:tc>
          <w:tcPr>
            <w:tcW w:w="458" w:type="dxa"/>
          </w:tcPr>
          <w:p w14:paraId="3219B60A" w14:textId="77777777" w:rsidR="005B4A91" w:rsidRPr="005B4A91" w:rsidRDefault="005B4A91" w:rsidP="005B4A91">
            <w:pPr>
              <w:spacing w:line="240" w:lineRule="auto"/>
              <w:rPr>
                <w:sz w:val="24"/>
              </w:rPr>
            </w:pPr>
          </w:p>
        </w:tc>
        <w:tc>
          <w:tcPr>
            <w:tcW w:w="5349" w:type="dxa"/>
          </w:tcPr>
          <w:p w14:paraId="1F696E8F" w14:textId="77777777" w:rsidR="005B4A91" w:rsidRPr="005B4A91" w:rsidRDefault="005B4A91" w:rsidP="005B4A91">
            <w:pPr>
              <w:spacing w:line="240" w:lineRule="auto"/>
              <w:rPr>
                <w:sz w:val="24"/>
              </w:rPr>
            </w:pPr>
            <w:r w:rsidRPr="005B4A91">
              <w:rPr>
                <w:sz w:val="24"/>
              </w:rPr>
              <w:t>Итого:</w:t>
            </w:r>
          </w:p>
        </w:tc>
        <w:tc>
          <w:tcPr>
            <w:tcW w:w="3473" w:type="dxa"/>
          </w:tcPr>
          <w:p w14:paraId="2AC31E05" w14:textId="77777777" w:rsidR="005B4A91" w:rsidRPr="005B4A91" w:rsidRDefault="005B4A91" w:rsidP="005B4A91">
            <w:pPr>
              <w:spacing w:line="240" w:lineRule="auto"/>
              <w:jc w:val="center"/>
              <w:rPr>
                <w:sz w:val="24"/>
              </w:rPr>
            </w:pPr>
            <w:r w:rsidRPr="005B4A91">
              <w:rPr>
                <w:sz w:val="24"/>
              </w:rPr>
              <w:t>100</w:t>
            </w:r>
          </w:p>
        </w:tc>
      </w:tr>
    </w:tbl>
    <w:p w14:paraId="74D4D0D5" w14:textId="77777777" w:rsidR="005B4A91" w:rsidRPr="005B4A91" w:rsidRDefault="005B4A91" w:rsidP="005B4A91">
      <w:pPr>
        <w:keepNext/>
        <w:widowControl w:val="0"/>
        <w:autoSpaceDE w:val="0"/>
        <w:autoSpaceDN w:val="0"/>
        <w:adjustRightInd w:val="0"/>
        <w:spacing w:line="240" w:lineRule="auto"/>
        <w:ind w:firstLine="709"/>
        <w:rPr>
          <w:rFonts w:eastAsia="Times New Roman" w:cs="Times New Roman"/>
          <w:b/>
          <w:szCs w:val="28"/>
          <w:lang w:eastAsia="ru-RU"/>
        </w:rPr>
      </w:pPr>
    </w:p>
    <w:p w14:paraId="235C6A93" w14:textId="77777777" w:rsidR="005B4A91" w:rsidRPr="005B4A91" w:rsidRDefault="005B4A91" w:rsidP="005B4A91">
      <w:pPr>
        <w:keepNext/>
        <w:widowControl w:val="0"/>
        <w:autoSpaceDE w:val="0"/>
        <w:autoSpaceDN w:val="0"/>
        <w:adjustRightInd w:val="0"/>
        <w:spacing w:line="240" w:lineRule="auto"/>
        <w:ind w:firstLine="709"/>
        <w:rPr>
          <w:rFonts w:eastAsia="Times New Roman" w:cs="Times New Roman"/>
          <w:b/>
          <w:szCs w:val="28"/>
          <w:lang w:eastAsia="ru-RU"/>
        </w:rPr>
      </w:pPr>
    </w:p>
    <w:p w14:paraId="2B715229" w14:textId="77777777" w:rsidR="005B4A91" w:rsidRPr="005B4A91" w:rsidRDefault="005B4A91" w:rsidP="005B4A91">
      <w:pPr>
        <w:ind w:firstLine="708"/>
        <w:jc w:val="center"/>
        <w:rPr>
          <w:b/>
          <w:sz w:val="24"/>
        </w:rPr>
      </w:pPr>
      <w:r w:rsidRPr="005B4A91">
        <w:rPr>
          <w:b/>
          <w:sz w:val="24"/>
        </w:rPr>
        <w:t>Формы текущего контроля успеваемости и их балльная оценка</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7280"/>
        <w:gridCol w:w="1499"/>
      </w:tblGrid>
      <w:tr w:rsidR="005B4A91" w:rsidRPr="005B4A91" w14:paraId="26547630" w14:textId="77777777" w:rsidTr="006D3851">
        <w:tc>
          <w:tcPr>
            <w:tcW w:w="458" w:type="dxa"/>
          </w:tcPr>
          <w:p w14:paraId="3569B0AF" w14:textId="77777777" w:rsidR="005B4A91" w:rsidRPr="005B4A91" w:rsidRDefault="005B4A91" w:rsidP="005B4A91">
            <w:pPr>
              <w:spacing w:line="240" w:lineRule="auto"/>
              <w:jc w:val="center"/>
              <w:rPr>
                <w:b/>
                <w:sz w:val="24"/>
              </w:rPr>
            </w:pPr>
            <w:r w:rsidRPr="005B4A91">
              <w:rPr>
                <w:b/>
                <w:sz w:val="24"/>
              </w:rPr>
              <w:t>№</w:t>
            </w:r>
          </w:p>
        </w:tc>
        <w:tc>
          <w:tcPr>
            <w:tcW w:w="7280" w:type="dxa"/>
          </w:tcPr>
          <w:p w14:paraId="32ABEF7C" w14:textId="77777777" w:rsidR="005B4A91" w:rsidRPr="005B4A91" w:rsidRDefault="005B4A91" w:rsidP="005B4A91">
            <w:pPr>
              <w:spacing w:line="240" w:lineRule="auto"/>
              <w:jc w:val="center"/>
              <w:rPr>
                <w:b/>
                <w:sz w:val="24"/>
              </w:rPr>
            </w:pPr>
            <w:r w:rsidRPr="005B4A91">
              <w:rPr>
                <w:b/>
                <w:sz w:val="24"/>
              </w:rPr>
              <w:t>Формы текущего контроля</w:t>
            </w:r>
          </w:p>
        </w:tc>
        <w:tc>
          <w:tcPr>
            <w:tcW w:w="1499" w:type="dxa"/>
          </w:tcPr>
          <w:p w14:paraId="090F2D96" w14:textId="77777777" w:rsidR="005B4A91" w:rsidRPr="005B4A91" w:rsidRDefault="005B4A91" w:rsidP="005B4A91">
            <w:pPr>
              <w:spacing w:line="240" w:lineRule="auto"/>
              <w:jc w:val="center"/>
              <w:rPr>
                <w:b/>
                <w:sz w:val="24"/>
              </w:rPr>
            </w:pPr>
            <w:r w:rsidRPr="005B4A91">
              <w:rPr>
                <w:b/>
                <w:sz w:val="24"/>
              </w:rPr>
              <w:t>Количество баллов</w:t>
            </w:r>
          </w:p>
        </w:tc>
      </w:tr>
      <w:tr w:rsidR="005B4A91" w:rsidRPr="005B4A91" w14:paraId="3BE7D483" w14:textId="77777777" w:rsidTr="006D3851">
        <w:tc>
          <w:tcPr>
            <w:tcW w:w="458" w:type="dxa"/>
          </w:tcPr>
          <w:p w14:paraId="1146C6BD" w14:textId="77777777" w:rsidR="005B4A91" w:rsidRPr="005B4A91" w:rsidRDefault="005B4A91" w:rsidP="005B4A91">
            <w:pPr>
              <w:spacing w:line="240" w:lineRule="auto"/>
              <w:rPr>
                <w:sz w:val="24"/>
              </w:rPr>
            </w:pPr>
            <w:r w:rsidRPr="005B4A91">
              <w:rPr>
                <w:sz w:val="24"/>
              </w:rPr>
              <w:t>1.</w:t>
            </w:r>
          </w:p>
        </w:tc>
        <w:tc>
          <w:tcPr>
            <w:tcW w:w="7280" w:type="dxa"/>
          </w:tcPr>
          <w:p w14:paraId="6342F615" w14:textId="77777777" w:rsidR="005B4A91" w:rsidRPr="005B4A91" w:rsidRDefault="005B4A91" w:rsidP="005B4A91">
            <w:pPr>
              <w:spacing w:line="240" w:lineRule="auto"/>
              <w:rPr>
                <w:sz w:val="24"/>
              </w:rPr>
            </w:pPr>
            <w:r w:rsidRPr="005B4A91">
              <w:rPr>
                <w:sz w:val="24"/>
              </w:rPr>
              <w:t xml:space="preserve">Активная работа на семинарском занятии (в том числе блиц-опрос по теме) </w:t>
            </w:r>
          </w:p>
        </w:tc>
        <w:tc>
          <w:tcPr>
            <w:tcW w:w="1499" w:type="dxa"/>
          </w:tcPr>
          <w:p w14:paraId="1AE77107" w14:textId="77777777" w:rsidR="005B4A91" w:rsidRPr="005B4A91" w:rsidRDefault="005B4A91" w:rsidP="005B4A91">
            <w:pPr>
              <w:spacing w:line="240" w:lineRule="auto"/>
              <w:jc w:val="center"/>
              <w:rPr>
                <w:sz w:val="24"/>
              </w:rPr>
            </w:pPr>
            <w:r w:rsidRPr="005B4A91">
              <w:rPr>
                <w:sz w:val="24"/>
              </w:rPr>
              <w:t>12</w:t>
            </w:r>
          </w:p>
        </w:tc>
      </w:tr>
      <w:tr w:rsidR="005B4A91" w:rsidRPr="005B4A91" w14:paraId="7E03D3AD" w14:textId="77777777" w:rsidTr="006D3851">
        <w:tc>
          <w:tcPr>
            <w:tcW w:w="458" w:type="dxa"/>
          </w:tcPr>
          <w:p w14:paraId="47D07D8E" w14:textId="77777777" w:rsidR="005B4A91" w:rsidRPr="005B4A91" w:rsidRDefault="005B4A91" w:rsidP="005B4A91">
            <w:pPr>
              <w:spacing w:line="240" w:lineRule="auto"/>
              <w:rPr>
                <w:sz w:val="24"/>
              </w:rPr>
            </w:pPr>
            <w:r w:rsidRPr="005B4A91">
              <w:rPr>
                <w:sz w:val="24"/>
              </w:rPr>
              <w:t>2.</w:t>
            </w:r>
          </w:p>
        </w:tc>
        <w:tc>
          <w:tcPr>
            <w:tcW w:w="7280" w:type="dxa"/>
          </w:tcPr>
          <w:p w14:paraId="246D93DE" w14:textId="77777777" w:rsidR="005B4A91" w:rsidRPr="005B4A91" w:rsidRDefault="005B4A91" w:rsidP="005B4A91">
            <w:pPr>
              <w:spacing w:line="240" w:lineRule="auto"/>
              <w:rPr>
                <w:sz w:val="24"/>
              </w:rPr>
            </w:pPr>
            <w:r w:rsidRPr="005B4A91">
              <w:rPr>
                <w:sz w:val="24"/>
              </w:rPr>
              <w:t>Посещение</w:t>
            </w:r>
          </w:p>
        </w:tc>
        <w:tc>
          <w:tcPr>
            <w:tcW w:w="1499" w:type="dxa"/>
          </w:tcPr>
          <w:p w14:paraId="1ACE78FA" w14:textId="77777777" w:rsidR="005B4A91" w:rsidRPr="005B4A91" w:rsidRDefault="005B4A91" w:rsidP="005B4A91">
            <w:pPr>
              <w:spacing w:line="240" w:lineRule="auto"/>
              <w:jc w:val="center"/>
              <w:rPr>
                <w:sz w:val="24"/>
              </w:rPr>
            </w:pPr>
            <w:r w:rsidRPr="005B4A91">
              <w:rPr>
                <w:sz w:val="24"/>
              </w:rPr>
              <w:t>6</w:t>
            </w:r>
          </w:p>
        </w:tc>
      </w:tr>
      <w:tr w:rsidR="005B4A91" w:rsidRPr="005B4A91" w14:paraId="72656413" w14:textId="77777777" w:rsidTr="006D3851">
        <w:tc>
          <w:tcPr>
            <w:tcW w:w="458" w:type="dxa"/>
          </w:tcPr>
          <w:p w14:paraId="73DC9146" w14:textId="77777777" w:rsidR="005B4A91" w:rsidRPr="005B4A91" w:rsidRDefault="005B4A91" w:rsidP="005B4A91">
            <w:pPr>
              <w:spacing w:line="240" w:lineRule="auto"/>
              <w:rPr>
                <w:sz w:val="24"/>
              </w:rPr>
            </w:pPr>
            <w:r w:rsidRPr="005B4A91">
              <w:rPr>
                <w:sz w:val="24"/>
              </w:rPr>
              <w:t>3.</w:t>
            </w:r>
          </w:p>
        </w:tc>
        <w:tc>
          <w:tcPr>
            <w:tcW w:w="7280" w:type="dxa"/>
          </w:tcPr>
          <w:p w14:paraId="6FBE2D54" w14:textId="77777777" w:rsidR="005B4A91" w:rsidRPr="005B4A91" w:rsidRDefault="005B4A91" w:rsidP="004C520C">
            <w:pPr>
              <w:spacing w:line="240" w:lineRule="auto"/>
              <w:rPr>
                <w:sz w:val="24"/>
              </w:rPr>
            </w:pPr>
            <w:r w:rsidRPr="005B4A91">
              <w:rPr>
                <w:sz w:val="24"/>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1499" w:type="dxa"/>
          </w:tcPr>
          <w:p w14:paraId="6DDDD5F1" w14:textId="77777777" w:rsidR="005B4A91" w:rsidRPr="005B4A91" w:rsidRDefault="005B4A91" w:rsidP="005B4A91">
            <w:pPr>
              <w:spacing w:line="240" w:lineRule="auto"/>
              <w:jc w:val="center"/>
              <w:rPr>
                <w:sz w:val="24"/>
              </w:rPr>
            </w:pPr>
            <w:r w:rsidRPr="005B4A91">
              <w:rPr>
                <w:sz w:val="24"/>
              </w:rPr>
              <w:t>12</w:t>
            </w:r>
          </w:p>
        </w:tc>
      </w:tr>
      <w:tr w:rsidR="005B4A91" w:rsidRPr="005B4A91" w14:paraId="65B7ABFE" w14:textId="77777777" w:rsidTr="006D3851">
        <w:tc>
          <w:tcPr>
            <w:tcW w:w="458" w:type="dxa"/>
          </w:tcPr>
          <w:p w14:paraId="36BD31E7" w14:textId="77777777" w:rsidR="005B4A91" w:rsidRPr="005B4A91" w:rsidRDefault="005B4A91" w:rsidP="005B4A91">
            <w:pPr>
              <w:spacing w:line="240" w:lineRule="auto"/>
              <w:rPr>
                <w:sz w:val="24"/>
              </w:rPr>
            </w:pPr>
            <w:r w:rsidRPr="005B4A91">
              <w:rPr>
                <w:sz w:val="24"/>
              </w:rPr>
              <w:t>4.</w:t>
            </w:r>
          </w:p>
        </w:tc>
        <w:tc>
          <w:tcPr>
            <w:tcW w:w="7280" w:type="dxa"/>
          </w:tcPr>
          <w:p w14:paraId="13302E48" w14:textId="77777777" w:rsidR="005B4A91" w:rsidRPr="005B4A91" w:rsidRDefault="005B4A91" w:rsidP="005B4A91">
            <w:pPr>
              <w:spacing w:line="240" w:lineRule="auto"/>
              <w:rPr>
                <w:sz w:val="24"/>
              </w:rPr>
            </w:pPr>
            <w:r w:rsidRPr="005B4A91">
              <w:rPr>
                <w:sz w:val="24"/>
              </w:rPr>
              <w:t>Выполнение и защита контрольной работы</w:t>
            </w:r>
          </w:p>
        </w:tc>
        <w:tc>
          <w:tcPr>
            <w:tcW w:w="1499" w:type="dxa"/>
          </w:tcPr>
          <w:p w14:paraId="3A6C3EF2" w14:textId="77777777" w:rsidR="005B4A91" w:rsidRPr="005B4A91" w:rsidRDefault="005B4A91" w:rsidP="005B4A91">
            <w:pPr>
              <w:spacing w:line="240" w:lineRule="auto"/>
              <w:jc w:val="center"/>
              <w:rPr>
                <w:sz w:val="24"/>
              </w:rPr>
            </w:pPr>
            <w:r w:rsidRPr="005B4A91">
              <w:rPr>
                <w:sz w:val="24"/>
              </w:rPr>
              <w:t>10</w:t>
            </w:r>
          </w:p>
        </w:tc>
      </w:tr>
      <w:tr w:rsidR="005B4A91" w:rsidRPr="00E23B66" w14:paraId="57E030DA" w14:textId="77777777" w:rsidTr="006D3851">
        <w:tc>
          <w:tcPr>
            <w:tcW w:w="458" w:type="dxa"/>
          </w:tcPr>
          <w:p w14:paraId="524E268F" w14:textId="77777777" w:rsidR="005B4A91" w:rsidRPr="005B4A91" w:rsidRDefault="005B4A91" w:rsidP="005B4A91">
            <w:pPr>
              <w:spacing w:line="240" w:lineRule="auto"/>
              <w:rPr>
                <w:sz w:val="24"/>
              </w:rPr>
            </w:pPr>
          </w:p>
        </w:tc>
        <w:tc>
          <w:tcPr>
            <w:tcW w:w="7280" w:type="dxa"/>
          </w:tcPr>
          <w:p w14:paraId="1B2A1C62" w14:textId="77777777" w:rsidR="005B4A91" w:rsidRPr="005B4A91" w:rsidRDefault="005B4A91" w:rsidP="005B4A91">
            <w:pPr>
              <w:spacing w:line="240" w:lineRule="auto"/>
              <w:rPr>
                <w:sz w:val="24"/>
              </w:rPr>
            </w:pPr>
            <w:r w:rsidRPr="005B4A91">
              <w:rPr>
                <w:sz w:val="24"/>
              </w:rPr>
              <w:t>Итого</w:t>
            </w:r>
          </w:p>
        </w:tc>
        <w:tc>
          <w:tcPr>
            <w:tcW w:w="1499" w:type="dxa"/>
          </w:tcPr>
          <w:p w14:paraId="398FACAD" w14:textId="77777777" w:rsidR="005B4A91" w:rsidRPr="00E23B66" w:rsidRDefault="005B4A91" w:rsidP="005B4A91">
            <w:pPr>
              <w:spacing w:line="240" w:lineRule="auto"/>
              <w:jc w:val="center"/>
              <w:rPr>
                <w:sz w:val="24"/>
              </w:rPr>
            </w:pPr>
            <w:r w:rsidRPr="005B4A91">
              <w:rPr>
                <w:sz w:val="24"/>
              </w:rPr>
              <w:t>40</w:t>
            </w:r>
          </w:p>
        </w:tc>
      </w:tr>
    </w:tbl>
    <w:p w14:paraId="0FB38208" w14:textId="77777777" w:rsidR="003465E7" w:rsidRDefault="003465E7" w:rsidP="007350E3">
      <w:pPr>
        <w:shd w:val="clear" w:color="auto" w:fill="FFFFFF"/>
        <w:jc w:val="center"/>
        <w:outlineLvl w:val="1"/>
        <w:rPr>
          <w:b/>
          <w:bCs/>
          <w:szCs w:val="28"/>
        </w:rPr>
      </w:pPr>
    </w:p>
    <w:p w14:paraId="1DB75691" w14:textId="2AEE36A8" w:rsidR="005B4A91" w:rsidRPr="007350E3" w:rsidRDefault="007C0798" w:rsidP="007350E3">
      <w:pPr>
        <w:shd w:val="clear" w:color="auto" w:fill="FFFFFF"/>
        <w:jc w:val="center"/>
        <w:outlineLvl w:val="1"/>
        <w:rPr>
          <w:b/>
          <w:bCs/>
          <w:szCs w:val="28"/>
        </w:rPr>
      </w:pPr>
      <w:r w:rsidRPr="007350E3">
        <w:rPr>
          <w:b/>
          <w:bCs/>
          <w:szCs w:val="28"/>
        </w:rPr>
        <w:t>Д</w:t>
      </w:r>
      <w:r w:rsidR="005B4A91" w:rsidRPr="007350E3">
        <w:rPr>
          <w:b/>
          <w:bCs/>
          <w:szCs w:val="28"/>
        </w:rPr>
        <w:t xml:space="preserve">искуссионные вопросы </w:t>
      </w:r>
    </w:p>
    <w:p w14:paraId="7D7CB603" w14:textId="47D286DF" w:rsidR="00812DDF" w:rsidRDefault="00812DDF" w:rsidP="00812DDF">
      <w:pPr>
        <w:pStyle w:val="aff2"/>
        <w:numPr>
          <w:ilvl w:val="0"/>
          <w:numId w:val="20"/>
        </w:numPr>
        <w:tabs>
          <w:tab w:val="left" w:pos="426"/>
        </w:tabs>
        <w:spacing w:after="0"/>
        <w:ind w:left="0" w:firstLine="0"/>
        <w:rPr>
          <w:szCs w:val="28"/>
        </w:rPr>
      </w:pPr>
      <w:r>
        <w:rPr>
          <w:szCs w:val="28"/>
        </w:rPr>
        <w:t xml:space="preserve">Проведите анализ динамики количества </w:t>
      </w:r>
      <w:r w:rsidR="00210BA1">
        <w:rPr>
          <w:bCs/>
          <w:szCs w:val="28"/>
        </w:rPr>
        <w:t>БУ</w:t>
      </w:r>
      <w:r>
        <w:rPr>
          <w:szCs w:val="28"/>
        </w:rPr>
        <w:t xml:space="preserve"> и величины налоговых платежей (за последние три года).</w:t>
      </w:r>
      <w:r w:rsidRPr="001F2830">
        <w:rPr>
          <w:szCs w:val="28"/>
        </w:rPr>
        <w:t xml:space="preserve"> </w:t>
      </w:r>
      <w:r>
        <w:rPr>
          <w:szCs w:val="28"/>
        </w:rPr>
        <w:t xml:space="preserve"> Выявите сложившиеся тенденции.</w:t>
      </w:r>
    </w:p>
    <w:p w14:paraId="345F9590" w14:textId="43E2EF7F" w:rsidR="00812DDF" w:rsidRDefault="00812DDF" w:rsidP="00812DDF">
      <w:pPr>
        <w:pStyle w:val="aff2"/>
        <w:numPr>
          <w:ilvl w:val="0"/>
          <w:numId w:val="20"/>
        </w:numPr>
        <w:tabs>
          <w:tab w:val="left" w:pos="426"/>
        </w:tabs>
        <w:spacing w:after="0"/>
        <w:ind w:left="0" w:firstLine="0"/>
        <w:rPr>
          <w:szCs w:val="28"/>
        </w:rPr>
      </w:pPr>
      <w:r>
        <w:rPr>
          <w:szCs w:val="28"/>
        </w:rPr>
        <w:t xml:space="preserve">Выделите проблемы функционирования </w:t>
      </w:r>
      <w:r w:rsidR="007063F9">
        <w:rPr>
          <w:szCs w:val="28"/>
        </w:rPr>
        <w:t>БУ</w:t>
      </w:r>
      <w:r>
        <w:rPr>
          <w:szCs w:val="28"/>
        </w:rPr>
        <w:t xml:space="preserve"> и предложите направления совершенствования с учетом мер налогового стимулирования (используя конспект двух-трех публикаций, а также Основные направления налоговой политики).</w:t>
      </w:r>
    </w:p>
    <w:p w14:paraId="73E9E59D" w14:textId="1781BA8C" w:rsidR="00925EFB" w:rsidRPr="001F2830" w:rsidRDefault="00925EFB" w:rsidP="00925EFB">
      <w:pPr>
        <w:pStyle w:val="aff2"/>
        <w:numPr>
          <w:ilvl w:val="0"/>
          <w:numId w:val="20"/>
        </w:numPr>
        <w:tabs>
          <w:tab w:val="left" w:pos="426"/>
        </w:tabs>
        <w:spacing w:after="0"/>
        <w:ind w:left="0" w:firstLine="0"/>
        <w:rPr>
          <w:szCs w:val="28"/>
        </w:rPr>
      </w:pPr>
      <w:r w:rsidRPr="001F2830">
        <w:rPr>
          <w:szCs w:val="28"/>
        </w:rPr>
        <w:t xml:space="preserve">Почему </w:t>
      </w:r>
      <w:r>
        <w:rPr>
          <w:szCs w:val="28"/>
        </w:rPr>
        <w:t xml:space="preserve">возникли различные </w:t>
      </w:r>
      <w:r w:rsidR="002A3C1F">
        <w:rPr>
          <w:szCs w:val="28"/>
        </w:rPr>
        <w:t>типы</w:t>
      </w:r>
      <w:r w:rsidR="007063F9">
        <w:rPr>
          <w:szCs w:val="28"/>
        </w:rPr>
        <w:t xml:space="preserve"> БУ</w:t>
      </w:r>
      <w:r>
        <w:rPr>
          <w:szCs w:val="28"/>
        </w:rPr>
        <w:t xml:space="preserve"> и для чего государству поддерживать отдельные формы</w:t>
      </w:r>
      <w:r w:rsidRPr="001F2830">
        <w:rPr>
          <w:szCs w:val="28"/>
        </w:rPr>
        <w:t>?</w:t>
      </w:r>
      <w:r>
        <w:rPr>
          <w:szCs w:val="28"/>
        </w:rPr>
        <w:t xml:space="preserve"> </w:t>
      </w:r>
    </w:p>
    <w:p w14:paraId="6F1AB696" w14:textId="0CF4632E" w:rsidR="00925EFB" w:rsidRPr="001F2830" w:rsidRDefault="00925EFB" w:rsidP="00925EFB">
      <w:pPr>
        <w:pStyle w:val="aff2"/>
        <w:numPr>
          <w:ilvl w:val="0"/>
          <w:numId w:val="20"/>
        </w:numPr>
        <w:tabs>
          <w:tab w:val="left" w:pos="426"/>
        </w:tabs>
        <w:spacing w:after="0"/>
        <w:ind w:left="0" w:firstLine="0"/>
        <w:rPr>
          <w:szCs w:val="28"/>
        </w:rPr>
      </w:pPr>
      <w:r>
        <w:rPr>
          <w:szCs w:val="28"/>
        </w:rPr>
        <w:lastRenderedPageBreak/>
        <w:t xml:space="preserve">Чем вызваны особенности регистрации </w:t>
      </w:r>
      <w:r w:rsidR="007063F9">
        <w:rPr>
          <w:szCs w:val="28"/>
        </w:rPr>
        <w:t>БУ</w:t>
      </w:r>
      <w:r>
        <w:rPr>
          <w:szCs w:val="28"/>
        </w:rPr>
        <w:t xml:space="preserve"> в отличие от коммерческих организаций</w:t>
      </w:r>
      <w:r w:rsidRPr="001F2830">
        <w:rPr>
          <w:szCs w:val="28"/>
        </w:rPr>
        <w:t>?</w:t>
      </w:r>
    </w:p>
    <w:p w14:paraId="6EDB90C0" w14:textId="2580F908" w:rsidR="00925EFB" w:rsidRPr="001F2830" w:rsidRDefault="00925EFB" w:rsidP="00925EFB">
      <w:pPr>
        <w:pStyle w:val="aff2"/>
        <w:numPr>
          <w:ilvl w:val="0"/>
          <w:numId w:val="20"/>
        </w:numPr>
        <w:tabs>
          <w:tab w:val="left" w:pos="426"/>
        </w:tabs>
        <w:spacing w:after="0"/>
        <w:ind w:left="0" w:firstLine="0"/>
        <w:rPr>
          <w:szCs w:val="28"/>
        </w:rPr>
      </w:pPr>
      <w:r>
        <w:rPr>
          <w:szCs w:val="28"/>
        </w:rPr>
        <w:t xml:space="preserve">Что является более эффективным с точки зрения бюджетных расходов – непосредственное финансирование </w:t>
      </w:r>
      <w:r w:rsidR="00210BA1">
        <w:rPr>
          <w:bCs/>
          <w:szCs w:val="28"/>
        </w:rPr>
        <w:t>БУ</w:t>
      </w:r>
      <w:r>
        <w:rPr>
          <w:szCs w:val="28"/>
        </w:rPr>
        <w:t xml:space="preserve"> из бюджетов разных уровней или предоставление налоговых преференций по отдельным налогам</w:t>
      </w:r>
      <w:r w:rsidRPr="001F2830">
        <w:rPr>
          <w:szCs w:val="28"/>
        </w:rPr>
        <w:t>?</w:t>
      </w:r>
    </w:p>
    <w:p w14:paraId="784D041E" w14:textId="733EAF6C" w:rsidR="00925EFB" w:rsidRPr="001F2830" w:rsidRDefault="00925EFB" w:rsidP="00925EFB">
      <w:pPr>
        <w:pStyle w:val="aff2"/>
        <w:numPr>
          <w:ilvl w:val="0"/>
          <w:numId w:val="20"/>
        </w:numPr>
        <w:tabs>
          <w:tab w:val="left" w:pos="426"/>
        </w:tabs>
        <w:spacing w:after="0"/>
        <w:ind w:left="0" w:firstLine="0"/>
        <w:rPr>
          <w:szCs w:val="28"/>
        </w:rPr>
      </w:pPr>
      <w:r w:rsidRPr="001F2830">
        <w:rPr>
          <w:szCs w:val="28"/>
        </w:rPr>
        <w:t xml:space="preserve">Почему </w:t>
      </w:r>
      <w:r w:rsidR="00210BA1">
        <w:rPr>
          <w:bCs/>
          <w:szCs w:val="28"/>
        </w:rPr>
        <w:t>БУ</w:t>
      </w:r>
      <w:r>
        <w:rPr>
          <w:szCs w:val="28"/>
        </w:rPr>
        <w:t xml:space="preserve"> должны заниматься предпринимательской деятельностью в современных условиях</w:t>
      </w:r>
      <w:r w:rsidRPr="001F2830">
        <w:rPr>
          <w:szCs w:val="28"/>
        </w:rPr>
        <w:t>?</w:t>
      </w:r>
      <w:r>
        <w:rPr>
          <w:szCs w:val="28"/>
        </w:rPr>
        <w:t xml:space="preserve"> Достаточны ли налоговые преференции для них?</w:t>
      </w:r>
    </w:p>
    <w:p w14:paraId="3DA3E22B" w14:textId="31187470" w:rsidR="00925EFB" w:rsidRPr="001F2830" w:rsidRDefault="00925EFB" w:rsidP="00925EFB">
      <w:pPr>
        <w:pStyle w:val="aff2"/>
        <w:numPr>
          <w:ilvl w:val="0"/>
          <w:numId w:val="20"/>
        </w:numPr>
        <w:tabs>
          <w:tab w:val="left" w:pos="426"/>
        </w:tabs>
        <w:spacing w:after="0"/>
        <w:ind w:left="0" w:firstLine="0"/>
        <w:rPr>
          <w:szCs w:val="28"/>
        </w:rPr>
      </w:pPr>
      <w:r>
        <w:rPr>
          <w:szCs w:val="28"/>
        </w:rPr>
        <w:t>Почему государство не стимулирует развитие целевого капитала</w:t>
      </w:r>
      <w:r w:rsidRPr="001F2830">
        <w:rPr>
          <w:szCs w:val="28"/>
        </w:rPr>
        <w:t>?</w:t>
      </w:r>
      <w:r>
        <w:rPr>
          <w:szCs w:val="28"/>
        </w:rPr>
        <w:t xml:space="preserve"> Насколько развиты </w:t>
      </w:r>
      <w:proofErr w:type="spellStart"/>
      <w:r>
        <w:rPr>
          <w:szCs w:val="28"/>
        </w:rPr>
        <w:t>эндаумент</w:t>
      </w:r>
      <w:proofErr w:type="spellEnd"/>
      <w:r>
        <w:rPr>
          <w:szCs w:val="28"/>
        </w:rPr>
        <w:t>-фонды в России (приведите конкретные примеры)?</w:t>
      </w:r>
    </w:p>
    <w:p w14:paraId="6C37F8D5" w14:textId="1C672818" w:rsidR="00E253CE" w:rsidRDefault="00925EFB" w:rsidP="00E253CE">
      <w:pPr>
        <w:pStyle w:val="aff2"/>
        <w:numPr>
          <w:ilvl w:val="0"/>
          <w:numId w:val="20"/>
        </w:numPr>
        <w:tabs>
          <w:tab w:val="left" w:pos="426"/>
        </w:tabs>
        <w:spacing w:after="0"/>
        <w:ind w:left="0" w:firstLine="0"/>
        <w:rPr>
          <w:szCs w:val="28"/>
        </w:rPr>
      </w:pPr>
      <w:r>
        <w:rPr>
          <w:szCs w:val="28"/>
        </w:rPr>
        <w:t xml:space="preserve">В чем отличия деятельности </w:t>
      </w:r>
      <w:r w:rsidR="00210BA1">
        <w:rPr>
          <w:bCs/>
          <w:szCs w:val="28"/>
        </w:rPr>
        <w:t>БУ</w:t>
      </w:r>
      <w:r>
        <w:rPr>
          <w:szCs w:val="28"/>
        </w:rPr>
        <w:t xml:space="preserve"> в России и в зарубежных странах</w:t>
      </w:r>
      <w:r w:rsidRPr="001F2830">
        <w:rPr>
          <w:szCs w:val="28"/>
        </w:rPr>
        <w:t>?</w:t>
      </w:r>
      <w:r>
        <w:rPr>
          <w:szCs w:val="28"/>
        </w:rPr>
        <w:t xml:space="preserve"> Приведите примеры, используя публикации в периодической печати.</w:t>
      </w:r>
    </w:p>
    <w:p w14:paraId="504BB492" w14:textId="2BAB52DC" w:rsidR="00E253CE" w:rsidRPr="00E253CE" w:rsidRDefault="00E253CE" w:rsidP="00E253CE">
      <w:pPr>
        <w:pStyle w:val="aff2"/>
        <w:numPr>
          <w:ilvl w:val="0"/>
          <w:numId w:val="20"/>
        </w:numPr>
        <w:tabs>
          <w:tab w:val="left" w:pos="426"/>
        </w:tabs>
        <w:spacing w:after="0"/>
        <w:ind w:left="0" w:firstLine="0"/>
        <w:rPr>
          <w:szCs w:val="28"/>
        </w:rPr>
      </w:pPr>
      <w:r w:rsidRPr="00E253CE">
        <w:rPr>
          <w:bCs/>
          <w:szCs w:val="28"/>
        </w:rPr>
        <w:t>Какие элементы учетной политики</w:t>
      </w:r>
      <w:r>
        <w:rPr>
          <w:bCs/>
          <w:szCs w:val="28"/>
        </w:rPr>
        <w:t xml:space="preserve"> являются особенно важными для деятельности </w:t>
      </w:r>
      <w:r w:rsidR="00210BA1">
        <w:rPr>
          <w:bCs/>
          <w:szCs w:val="28"/>
        </w:rPr>
        <w:t>БУ</w:t>
      </w:r>
      <w:r w:rsidRPr="00E253CE">
        <w:rPr>
          <w:bCs/>
          <w:szCs w:val="28"/>
        </w:rPr>
        <w:t>?</w:t>
      </w:r>
    </w:p>
    <w:p w14:paraId="5FA36F16" w14:textId="77777777" w:rsidR="001F4C2E" w:rsidRPr="001F4C2E" w:rsidRDefault="00E253CE" w:rsidP="001F4C2E">
      <w:pPr>
        <w:pStyle w:val="aff2"/>
        <w:numPr>
          <w:ilvl w:val="0"/>
          <w:numId w:val="20"/>
        </w:numPr>
        <w:tabs>
          <w:tab w:val="left" w:pos="426"/>
        </w:tabs>
        <w:spacing w:after="0"/>
        <w:ind w:left="0" w:firstLine="0"/>
        <w:rPr>
          <w:szCs w:val="28"/>
        </w:rPr>
      </w:pPr>
      <w:r>
        <w:rPr>
          <w:bCs/>
          <w:szCs w:val="28"/>
        </w:rPr>
        <w:t xml:space="preserve">В чем особенности учета в </w:t>
      </w:r>
      <w:r w:rsidRPr="00E253CE">
        <w:rPr>
          <w:bCs/>
          <w:szCs w:val="28"/>
        </w:rPr>
        <w:t xml:space="preserve">расходах при формировании налоговой базы по налогу на прибыль организаций </w:t>
      </w:r>
      <w:r>
        <w:rPr>
          <w:bCs/>
          <w:szCs w:val="28"/>
        </w:rPr>
        <w:t>других налогов</w:t>
      </w:r>
      <w:r w:rsidRPr="00E253CE">
        <w:rPr>
          <w:bCs/>
          <w:szCs w:val="28"/>
        </w:rPr>
        <w:t>?</w:t>
      </w:r>
    </w:p>
    <w:p w14:paraId="38E93124" w14:textId="1D154E2E" w:rsidR="001F4C2E" w:rsidRPr="001F4C2E" w:rsidRDefault="001F4C2E" w:rsidP="001F4C2E">
      <w:pPr>
        <w:pStyle w:val="aff2"/>
        <w:numPr>
          <w:ilvl w:val="0"/>
          <w:numId w:val="20"/>
        </w:numPr>
        <w:tabs>
          <w:tab w:val="left" w:pos="426"/>
        </w:tabs>
        <w:spacing w:after="0"/>
        <w:ind w:left="0" w:firstLine="0"/>
        <w:rPr>
          <w:szCs w:val="28"/>
        </w:rPr>
      </w:pPr>
      <w:r>
        <w:rPr>
          <w:bCs/>
          <w:szCs w:val="28"/>
        </w:rPr>
        <w:t>В чем проблемы налогообложени</w:t>
      </w:r>
      <w:r w:rsidR="00A032BD">
        <w:rPr>
          <w:bCs/>
          <w:szCs w:val="28"/>
        </w:rPr>
        <w:t>я</w:t>
      </w:r>
      <w:r>
        <w:rPr>
          <w:bCs/>
          <w:szCs w:val="28"/>
        </w:rPr>
        <w:t xml:space="preserve"> </w:t>
      </w:r>
      <w:r w:rsidR="00E253CE" w:rsidRPr="001F4C2E">
        <w:rPr>
          <w:bCs/>
          <w:szCs w:val="28"/>
        </w:rPr>
        <w:t>НДС операци</w:t>
      </w:r>
      <w:r>
        <w:rPr>
          <w:bCs/>
          <w:szCs w:val="28"/>
        </w:rPr>
        <w:t>й</w:t>
      </w:r>
      <w:r w:rsidR="00E253CE" w:rsidRPr="001F4C2E">
        <w:rPr>
          <w:bCs/>
          <w:szCs w:val="28"/>
        </w:rPr>
        <w:t xml:space="preserve"> по передаче различных видов имущества?</w:t>
      </w:r>
    </w:p>
    <w:p w14:paraId="094D8BB4" w14:textId="388F5448" w:rsidR="00E253CE" w:rsidRPr="00043909" w:rsidRDefault="001F4C2E" w:rsidP="00DA2E2A">
      <w:pPr>
        <w:pStyle w:val="aff2"/>
        <w:numPr>
          <w:ilvl w:val="0"/>
          <w:numId w:val="20"/>
        </w:numPr>
        <w:tabs>
          <w:tab w:val="left" w:pos="426"/>
        </w:tabs>
        <w:spacing w:after="0"/>
        <w:ind w:left="0" w:firstLine="0"/>
        <w:rPr>
          <w:szCs w:val="28"/>
        </w:rPr>
      </w:pPr>
      <w:r w:rsidRPr="00043909">
        <w:rPr>
          <w:bCs/>
          <w:szCs w:val="28"/>
        </w:rPr>
        <w:t>В чем особенности учета</w:t>
      </w:r>
      <w:r w:rsidR="00043909" w:rsidRPr="00043909">
        <w:rPr>
          <w:bCs/>
          <w:szCs w:val="28"/>
        </w:rPr>
        <w:t xml:space="preserve"> различных видов поступлений</w:t>
      </w:r>
      <w:r w:rsidRPr="00043909">
        <w:rPr>
          <w:bCs/>
          <w:szCs w:val="28"/>
        </w:rPr>
        <w:t xml:space="preserve"> в доходах при формировании налоговой базы по </w:t>
      </w:r>
      <w:r w:rsidR="00E253CE" w:rsidRPr="00043909">
        <w:rPr>
          <w:bCs/>
          <w:szCs w:val="28"/>
        </w:rPr>
        <w:t xml:space="preserve">налогу на прибыль </w:t>
      </w:r>
      <w:r w:rsidR="00210BA1">
        <w:rPr>
          <w:bCs/>
          <w:szCs w:val="28"/>
        </w:rPr>
        <w:t>БУ</w:t>
      </w:r>
      <w:r w:rsidR="00E253CE" w:rsidRPr="00043909">
        <w:rPr>
          <w:bCs/>
          <w:szCs w:val="28"/>
        </w:rPr>
        <w:t>?</w:t>
      </w:r>
    </w:p>
    <w:p w14:paraId="32CE0ED7" w14:textId="77777777" w:rsidR="00043909" w:rsidRPr="00043909" w:rsidRDefault="00043909" w:rsidP="00043909">
      <w:pPr>
        <w:pStyle w:val="aff2"/>
        <w:tabs>
          <w:tab w:val="left" w:pos="426"/>
        </w:tabs>
        <w:spacing w:after="0"/>
        <w:ind w:left="0"/>
        <w:rPr>
          <w:szCs w:val="28"/>
        </w:rPr>
      </w:pPr>
    </w:p>
    <w:p w14:paraId="7B8ABACA" w14:textId="77777777" w:rsidR="00BB1B94" w:rsidRDefault="00BB1B94" w:rsidP="00BB1B94">
      <w:pPr>
        <w:jc w:val="center"/>
        <w:rPr>
          <w:rFonts w:eastAsia="Times New Roman" w:cs="Times New Roman"/>
          <w:b/>
          <w:szCs w:val="28"/>
          <w:lang w:eastAsia="ru-RU"/>
        </w:rPr>
      </w:pPr>
      <w:r w:rsidRPr="009732E5">
        <w:rPr>
          <w:rFonts w:cs="Times New Roman"/>
          <w:b/>
          <w:bCs/>
          <w:szCs w:val="28"/>
          <w:lang w:eastAsia="ru-RU"/>
        </w:rPr>
        <w:t>Примеры практико-</w:t>
      </w:r>
      <w:r w:rsidRPr="004D4309">
        <w:rPr>
          <w:rFonts w:eastAsia="Times New Roman" w:cs="Times New Roman"/>
          <w:b/>
          <w:szCs w:val="28"/>
          <w:lang w:eastAsia="ru-RU"/>
        </w:rPr>
        <w:t>ориентированных</w:t>
      </w:r>
      <w:r w:rsidRPr="009732E5">
        <w:rPr>
          <w:rFonts w:cs="Times New Roman"/>
          <w:b/>
          <w:bCs/>
          <w:szCs w:val="28"/>
          <w:lang w:eastAsia="ru-RU"/>
        </w:rPr>
        <w:t xml:space="preserve"> </w:t>
      </w:r>
      <w:r w:rsidRPr="004D4309">
        <w:rPr>
          <w:rFonts w:eastAsia="Times New Roman" w:cs="Times New Roman"/>
          <w:b/>
          <w:szCs w:val="28"/>
          <w:lang w:eastAsia="ru-RU"/>
        </w:rPr>
        <w:t>заданий</w:t>
      </w:r>
    </w:p>
    <w:p w14:paraId="17A2E99F" w14:textId="392CB16E" w:rsidR="00DE61C5" w:rsidRPr="0035058C" w:rsidRDefault="00DE61C5" w:rsidP="005C267E">
      <w:pPr>
        <w:pStyle w:val="aff2"/>
        <w:numPr>
          <w:ilvl w:val="0"/>
          <w:numId w:val="22"/>
        </w:numPr>
        <w:tabs>
          <w:tab w:val="left" w:pos="426"/>
        </w:tabs>
        <w:spacing w:after="0"/>
        <w:ind w:left="0" w:firstLine="0"/>
        <w:rPr>
          <w:szCs w:val="28"/>
        </w:rPr>
      </w:pPr>
      <w:r w:rsidRPr="0035058C">
        <w:rPr>
          <w:szCs w:val="28"/>
        </w:rPr>
        <w:t>Составь</w:t>
      </w:r>
      <w:r>
        <w:rPr>
          <w:szCs w:val="28"/>
        </w:rPr>
        <w:t>те</w:t>
      </w:r>
      <w:r w:rsidRPr="0035058C">
        <w:rPr>
          <w:szCs w:val="28"/>
        </w:rPr>
        <w:t xml:space="preserve"> сравнительную таблицу по </w:t>
      </w:r>
      <w:r w:rsidR="00BF7E75">
        <w:rPr>
          <w:szCs w:val="28"/>
        </w:rPr>
        <w:t>формам НКО (автономная НКО, автономное учреждение, бюджетное учреждение, казенное учреждение)</w:t>
      </w:r>
      <w:r w:rsidRPr="0035058C">
        <w:rPr>
          <w:szCs w:val="28"/>
        </w:rPr>
        <w:t xml:space="preserve"> с указанием целей создания и основных функций.</w:t>
      </w:r>
      <w:r>
        <w:rPr>
          <w:szCs w:val="28"/>
        </w:rPr>
        <w:t xml:space="preserve"> Есть ли формы НКО, которые целесообразно отнести к коммерческим организациям?</w:t>
      </w:r>
    </w:p>
    <w:p w14:paraId="5FE92E55" w14:textId="2AA22511" w:rsidR="00DE61C5" w:rsidRPr="001F2830" w:rsidRDefault="00DE61C5" w:rsidP="005C267E">
      <w:pPr>
        <w:pStyle w:val="aff2"/>
        <w:numPr>
          <w:ilvl w:val="0"/>
          <w:numId w:val="22"/>
        </w:numPr>
        <w:tabs>
          <w:tab w:val="left" w:pos="426"/>
        </w:tabs>
        <w:spacing w:after="0"/>
        <w:ind w:left="0" w:firstLine="0"/>
        <w:rPr>
          <w:szCs w:val="28"/>
        </w:rPr>
      </w:pPr>
      <w:r>
        <w:rPr>
          <w:szCs w:val="28"/>
        </w:rPr>
        <w:t>Состав</w:t>
      </w:r>
      <w:r w:rsidRPr="00D362D0">
        <w:rPr>
          <w:szCs w:val="28"/>
        </w:rPr>
        <w:t>ь</w:t>
      </w:r>
      <w:r>
        <w:rPr>
          <w:szCs w:val="28"/>
        </w:rPr>
        <w:t>те</w:t>
      </w:r>
      <w:r w:rsidRPr="00D362D0">
        <w:rPr>
          <w:szCs w:val="28"/>
        </w:rPr>
        <w:t xml:space="preserve"> схему регистрации </w:t>
      </w:r>
      <w:r w:rsidR="00BF7E75">
        <w:rPr>
          <w:szCs w:val="28"/>
        </w:rPr>
        <w:t>БУ</w:t>
      </w:r>
      <w:r>
        <w:rPr>
          <w:szCs w:val="28"/>
        </w:rPr>
        <w:t xml:space="preserve"> и постановки на учет в налоговых органах</w:t>
      </w:r>
      <w:r w:rsidRPr="00D362D0">
        <w:rPr>
          <w:szCs w:val="28"/>
        </w:rPr>
        <w:t>.</w:t>
      </w:r>
      <w:r>
        <w:rPr>
          <w:szCs w:val="28"/>
        </w:rPr>
        <w:t xml:space="preserve"> Что можно усовершенствовать в этих процедурах?</w:t>
      </w:r>
    </w:p>
    <w:p w14:paraId="0EEA8679" w14:textId="01345998" w:rsidR="00DE61C5" w:rsidRPr="005B0817" w:rsidRDefault="00DE61C5" w:rsidP="005C267E">
      <w:pPr>
        <w:pStyle w:val="aff2"/>
        <w:numPr>
          <w:ilvl w:val="0"/>
          <w:numId w:val="22"/>
        </w:numPr>
        <w:tabs>
          <w:tab w:val="left" w:pos="426"/>
        </w:tabs>
        <w:spacing w:after="0"/>
        <w:ind w:left="0" w:firstLine="0"/>
        <w:rPr>
          <w:szCs w:val="28"/>
        </w:rPr>
      </w:pPr>
      <w:r>
        <w:rPr>
          <w:szCs w:val="28"/>
        </w:rPr>
        <w:t>Состав</w:t>
      </w:r>
      <w:r w:rsidRPr="005B0817">
        <w:rPr>
          <w:szCs w:val="28"/>
        </w:rPr>
        <w:t>ь</w:t>
      </w:r>
      <w:r>
        <w:rPr>
          <w:szCs w:val="28"/>
        </w:rPr>
        <w:t>те</w:t>
      </w:r>
      <w:r w:rsidRPr="005B0817">
        <w:rPr>
          <w:szCs w:val="28"/>
        </w:rPr>
        <w:t xml:space="preserve"> таблицу с названием «Налоговые льготы по региональным и местным налогам </w:t>
      </w:r>
      <w:r w:rsidR="00BF7E75">
        <w:rPr>
          <w:szCs w:val="28"/>
        </w:rPr>
        <w:t>для БУ</w:t>
      </w:r>
      <w:r w:rsidRPr="005B0817">
        <w:rPr>
          <w:szCs w:val="28"/>
        </w:rPr>
        <w:t>»</w:t>
      </w:r>
      <w:r>
        <w:rPr>
          <w:szCs w:val="28"/>
        </w:rPr>
        <w:t xml:space="preserve">. В каких субъектах РФ оказывается наиболее </w:t>
      </w:r>
      <w:r>
        <w:rPr>
          <w:szCs w:val="28"/>
        </w:rPr>
        <w:lastRenderedPageBreak/>
        <w:t>существенная поддержка? На примере одного из субъектов РФ проанализируйте бюджетные расходы на</w:t>
      </w:r>
      <w:r w:rsidR="00BF7E75">
        <w:rPr>
          <w:szCs w:val="28"/>
        </w:rPr>
        <w:t xml:space="preserve"> БУ</w:t>
      </w:r>
      <w:r>
        <w:rPr>
          <w:szCs w:val="28"/>
        </w:rPr>
        <w:t>.</w:t>
      </w:r>
    </w:p>
    <w:p w14:paraId="563585D4" w14:textId="360A1B5F" w:rsidR="00DE61C5" w:rsidRDefault="00DE61C5" w:rsidP="005C267E">
      <w:pPr>
        <w:pStyle w:val="ac"/>
        <w:numPr>
          <w:ilvl w:val="0"/>
          <w:numId w:val="22"/>
        </w:numPr>
        <w:tabs>
          <w:tab w:val="left" w:pos="0"/>
          <w:tab w:val="left" w:pos="567"/>
        </w:tabs>
        <w:ind w:left="0" w:firstLine="0"/>
        <w:contextualSpacing/>
        <w:rPr>
          <w:szCs w:val="28"/>
        </w:rPr>
      </w:pPr>
      <w:r>
        <w:rPr>
          <w:szCs w:val="28"/>
        </w:rPr>
        <w:t>Состав</w:t>
      </w:r>
      <w:r w:rsidRPr="009E0809">
        <w:rPr>
          <w:szCs w:val="28"/>
        </w:rPr>
        <w:t>ь</w:t>
      </w:r>
      <w:r>
        <w:rPr>
          <w:szCs w:val="28"/>
        </w:rPr>
        <w:t>те</w:t>
      </w:r>
      <w:r w:rsidRPr="009E0809">
        <w:rPr>
          <w:szCs w:val="28"/>
        </w:rPr>
        <w:t xml:space="preserve"> таблицу с названием «Доходы и расходы </w:t>
      </w:r>
      <w:r w:rsidR="00BF7E75">
        <w:rPr>
          <w:szCs w:val="28"/>
        </w:rPr>
        <w:t>БУ</w:t>
      </w:r>
      <w:r w:rsidRPr="009E0809">
        <w:rPr>
          <w:szCs w:val="28"/>
        </w:rPr>
        <w:t>, не учитываемые при расчете налоговой базы по налогу на прибыль организаций».</w:t>
      </w:r>
      <w:r w:rsidRPr="001F2830">
        <w:rPr>
          <w:szCs w:val="28"/>
        </w:rPr>
        <w:t xml:space="preserve"> </w:t>
      </w:r>
      <w:r>
        <w:rPr>
          <w:szCs w:val="28"/>
        </w:rPr>
        <w:t>Какие виды доходов, на Ваш взгляд, следует исключить из ст. 251 НК РФ?</w:t>
      </w:r>
    </w:p>
    <w:p w14:paraId="5E5C06DB" w14:textId="032EB5D7" w:rsidR="00DE61C5" w:rsidRDefault="00DE61C5" w:rsidP="005C267E">
      <w:pPr>
        <w:pStyle w:val="ac"/>
        <w:numPr>
          <w:ilvl w:val="0"/>
          <w:numId w:val="22"/>
        </w:numPr>
        <w:tabs>
          <w:tab w:val="left" w:pos="0"/>
          <w:tab w:val="left" w:pos="567"/>
        </w:tabs>
        <w:ind w:left="0" w:firstLine="0"/>
        <w:contextualSpacing/>
        <w:rPr>
          <w:szCs w:val="28"/>
        </w:rPr>
      </w:pPr>
      <w:r>
        <w:rPr>
          <w:szCs w:val="28"/>
        </w:rPr>
        <w:t>Состав</w:t>
      </w:r>
      <w:r w:rsidRPr="001E0867">
        <w:rPr>
          <w:szCs w:val="28"/>
        </w:rPr>
        <w:t>ь</w:t>
      </w:r>
      <w:r>
        <w:rPr>
          <w:szCs w:val="28"/>
        </w:rPr>
        <w:t>те</w:t>
      </w:r>
      <w:r w:rsidRPr="001E0867">
        <w:rPr>
          <w:szCs w:val="28"/>
        </w:rPr>
        <w:t xml:space="preserve"> схему перехода </w:t>
      </w:r>
      <w:r w:rsidR="00FE7AB5">
        <w:rPr>
          <w:szCs w:val="28"/>
        </w:rPr>
        <w:t>БУ</w:t>
      </w:r>
      <w:r w:rsidRPr="001E0867">
        <w:rPr>
          <w:szCs w:val="28"/>
        </w:rPr>
        <w:t xml:space="preserve"> на применение налоговой ставки 0%</w:t>
      </w:r>
      <w:r>
        <w:rPr>
          <w:szCs w:val="28"/>
        </w:rPr>
        <w:t xml:space="preserve"> по налогу на прибыль организаций</w:t>
      </w:r>
      <w:r w:rsidRPr="001E0867">
        <w:rPr>
          <w:szCs w:val="28"/>
        </w:rPr>
        <w:t>.</w:t>
      </w:r>
      <w:r>
        <w:rPr>
          <w:szCs w:val="28"/>
        </w:rPr>
        <w:t xml:space="preserve"> Почему многие не применяют нулевую ставку?</w:t>
      </w:r>
    </w:p>
    <w:p w14:paraId="0B7FEE88" w14:textId="3BCFB087" w:rsidR="00DE61C5" w:rsidRDefault="00DE61C5" w:rsidP="005C267E">
      <w:pPr>
        <w:pStyle w:val="ac"/>
        <w:numPr>
          <w:ilvl w:val="0"/>
          <w:numId w:val="22"/>
        </w:numPr>
        <w:tabs>
          <w:tab w:val="left" w:pos="426"/>
        </w:tabs>
        <w:ind w:left="0" w:firstLine="0"/>
        <w:contextualSpacing/>
        <w:rPr>
          <w:szCs w:val="28"/>
        </w:rPr>
      </w:pPr>
      <w:r>
        <w:rPr>
          <w:szCs w:val="28"/>
        </w:rPr>
        <w:t>Состав</w:t>
      </w:r>
      <w:r w:rsidRPr="00C979AB">
        <w:rPr>
          <w:szCs w:val="28"/>
        </w:rPr>
        <w:t>ь</w:t>
      </w:r>
      <w:r>
        <w:rPr>
          <w:szCs w:val="28"/>
        </w:rPr>
        <w:t>те</w:t>
      </w:r>
      <w:r w:rsidRPr="00C979AB">
        <w:rPr>
          <w:szCs w:val="28"/>
        </w:rPr>
        <w:t xml:space="preserve"> таблицу с названием «Операции </w:t>
      </w:r>
      <w:r w:rsidR="00FE7AB5">
        <w:rPr>
          <w:szCs w:val="28"/>
        </w:rPr>
        <w:t>БУ</w:t>
      </w:r>
      <w:r w:rsidRPr="00C979AB">
        <w:rPr>
          <w:szCs w:val="28"/>
        </w:rPr>
        <w:t>, не облагаемые НДС»</w:t>
      </w:r>
      <w:r>
        <w:rPr>
          <w:szCs w:val="28"/>
        </w:rPr>
        <w:t xml:space="preserve"> </w:t>
      </w:r>
      <w:r w:rsidRPr="00C979AB">
        <w:rPr>
          <w:szCs w:val="28"/>
        </w:rPr>
        <w:t xml:space="preserve">(по </w:t>
      </w:r>
      <w:r w:rsidR="00FE7AB5">
        <w:rPr>
          <w:szCs w:val="28"/>
        </w:rPr>
        <w:t>видам деятельности</w:t>
      </w:r>
      <w:r w:rsidRPr="00C979AB">
        <w:rPr>
          <w:szCs w:val="28"/>
        </w:rPr>
        <w:t>)»</w:t>
      </w:r>
      <w:r>
        <w:rPr>
          <w:szCs w:val="28"/>
        </w:rPr>
        <w:t>. Почему не</w:t>
      </w:r>
      <w:r w:rsidR="00FE7AB5">
        <w:rPr>
          <w:szCs w:val="28"/>
        </w:rPr>
        <w:t xml:space="preserve"> все из них</w:t>
      </w:r>
      <w:r>
        <w:rPr>
          <w:szCs w:val="28"/>
        </w:rPr>
        <w:t xml:space="preserve"> включены в ст. 149 НК РФ как субъекты, имеющие налоговые преференции в виде освобождения от налогообложения НДС отдельных операций?</w:t>
      </w:r>
    </w:p>
    <w:p w14:paraId="6467283A" w14:textId="77777777" w:rsidR="00DE61C5" w:rsidRPr="00DE61C5" w:rsidRDefault="00DE61C5" w:rsidP="00DE61C5">
      <w:pPr>
        <w:rPr>
          <w:szCs w:val="28"/>
        </w:rPr>
      </w:pPr>
    </w:p>
    <w:p w14:paraId="00C23905" w14:textId="647F1D53" w:rsidR="00BB1B94" w:rsidRDefault="00BB1B94" w:rsidP="00BB1B94">
      <w:pPr>
        <w:jc w:val="center"/>
        <w:rPr>
          <w:b/>
          <w:bCs/>
          <w:szCs w:val="28"/>
        </w:rPr>
      </w:pPr>
      <w:r w:rsidRPr="009A03B2">
        <w:rPr>
          <w:b/>
          <w:bCs/>
          <w:szCs w:val="28"/>
        </w:rPr>
        <w:t>Тесты (примеры)</w:t>
      </w:r>
    </w:p>
    <w:p w14:paraId="30419956" w14:textId="4F69929B" w:rsidR="00A63C00" w:rsidRPr="00EB1765" w:rsidRDefault="002A2E10" w:rsidP="00A63C00">
      <w:pPr>
        <w:widowControl w:val="0"/>
      </w:pPr>
      <w:r>
        <w:t xml:space="preserve">1. </w:t>
      </w:r>
      <w:r w:rsidR="00A63C00">
        <w:t>Бюджетное учреждение обязано исчислить, удержать и перечислить в бюджет в качестве налогового агента</w:t>
      </w:r>
      <w:r w:rsidR="00A63C00" w:rsidRPr="00EB1765">
        <w:t xml:space="preserve"> …</w:t>
      </w:r>
    </w:p>
    <w:p w14:paraId="5FA443B2" w14:textId="2F761B7C" w:rsidR="00A63C00" w:rsidRPr="00EB1765" w:rsidRDefault="00A63C00" w:rsidP="00A63C00">
      <w:pPr>
        <w:pStyle w:val="ac"/>
        <w:widowControl w:val="0"/>
        <w:numPr>
          <w:ilvl w:val="0"/>
          <w:numId w:val="24"/>
        </w:numPr>
        <w:contextualSpacing/>
      </w:pPr>
      <w:r>
        <w:t>страховые взносы</w:t>
      </w:r>
    </w:p>
    <w:p w14:paraId="3BC5DA22" w14:textId="55112393" w:rsidR="00A63C00" w:rsidRPr="00EB1765" w:rsidRDefault="00A63C00" w:rsidP="00A63C00">
      <w:pPr>
        <w:pStyle w:val="ac"/>
        <w:widowControl w:val="0"/>
        <w:numPr>
          <w:ilvl w:val="0"/>
          <w:numId w:val="24"/>
        </w:numPr>
        <w:contextualSpacing/>
      </w:pPr>
      <w:r>
        <w:t>НДФЛ</w:t>
      </w:r>
    </w:p>
    <w:p w14:paraId="304E155B" w14:textId="7D7C7925" w:rsidR="00A63C00" w:rsidRPr="00EB1765" w:rsidRDefault="00A63C00" w:rsidP="00A63C00">
      <w:pPr>
        <w:pStyle w:val="ac"/>
        <w:widowControl w:val="0"/>
        <w:numPr>
          <w:ilvl w:val="0"/>
          <w:numId w:val="24"/>
        </w:numPr>
        <w:contextualSpacing/>
      </w:pPr>
      <w:r>
        <w:t>транспортный налог</w:t>
      </w:r>
    </w:p>
    <w:p w14:paraId="3E961714" w14:textId="1DA5F5AC" w:rsidR="00A63C00" w:rsidRPr="00EB1765" w:rsidRDefault="00A63C00" w:rsidP="00A63C00">
      <w:pPr>
        <w:pStyle w:val="ac"/>
        <w:widowControl w:val="0"/>
        <w:numPr>
          <w:ilvl w:val="0"/>
          <w:numId w:val="24"/>
        </w:numPr>
        <w:contextualSpacing/>
      </w:pPr>
      <w:r>
        <w:t>налог на прибыль организаций</w:t>
      </w:r>
    </w:p>
    <w:p w14:paraId="260B268F" w14:textId="1547436A" w:rsidR="00A63C00" w:rsidRPr="00EB1765" w:rsidRDefault="002A2E10" w:rsidP="00A63C00">
      <w:pPr>
        <w:widowControl w:val="0"/>
      </w:pPr>
      <w:r>
        <w:t xml:space="preserve">2. </w:t>
      </w:r>
      <w:r w:rsidR="00A63C00" w:rsidRPr="00EB1765">
        <w:t xml:space="preserve">Уплата </w:t>
      </w:r>
      <w:r w:rsidR="00A63C00">
        <w:t>НДС бюджетным учреждением</w:t>
      </w:r>
      <w:r w:rsidR="00A63C00" w:rsidRPr="00EB1765">
        <w:t>, если налоговые льготы не применяются, осуществляется …</w:t>
      </w:r>
    </w:p>
    <w:p w14:paraId="14D31006" w14:textId="77777777" w:rsidR="00A63C00" w:rsidRPr="00EB1765" w:rsidRDefault="00A63C00" w:rsidP="00A63C00">
      <w:pPr>
        <w:pStyle w:val="ac"/>
        <w:widowControl w:val="0"/>
        <w:numPr>
          <w:ilvl w:val="0"/>
          <w:numId w:val="37"/>
        </w:numPr>
        <w:contextualSpacing/>
      </w:pPr>
      <w:r w:rsidRPr="00EB1765">
        <w:t>налоговыми органами</w:t>
      </w:r>
    </w:p>
    <w:p w14:paraId="001A6204" w14:textId="77777777" w:rsidR="00A63C00" w:rsidRPr="00EB1765" w:rsidRDefault="00A63C00" w:rsidP="00A63C00">
      <w:pPr>
        <w:pStyle w:val="ac"/>
        <w:widowControl w:val="0"/>
        <w:numPr>
          <w:ilvl w:val="0"/>
          <w:numId w:val="37"/>
        </w:numPr>
        <w:contextualSpacing/>
      </w:pPr>
      <w:r w:rsidRPr="00EB1765">
        <w:t>кредитными организациями</w:t>
      </w:r>
    </w:p>
    <w:p w14:paraId="0F2EF0E6" w14:textId="5D15FDFC" w:rsidR="00A63C00" w:rsidRPr="00EB1765" w:rsidRDefault="00A63C00" w:rsidP="00A63C00">
      <w:pPr>
        <w:pStyle w:val="ac"/>
        <w:widowControl w:val="0"/>
        <w:numPr>
          <w:ilvl w:val="0"/>
          <w:numId w:val="37"/>
        </w:numPr>
        <w:contextualSpacing/>
      </w:pPr>
      <w:r>
        <w:t>работниками учреждения</w:t>
      </w:r>
    </w:p>
    <w:p w14:paraId="16DC58F0" w14:textId="77777777" w:rsidR="00A63C00" w:rsidRPr="00EB1765" w:rsidRDefault="00A63C00" w:rsidP="00A63C00">
      <w:pPr>
        <w:pStyle w:val="ac"/>
        <w:widowControl w:val="0"/>
        <w:numPr>
          <w:ilvl w:val="0"/>
          <w:numId w:val="37"/>
        </w:numPr>
        <w:contextualSpacing/>
      </w:pPr>
      <w:r w:rsidRPr="00EB1765">
        <w:t>самостоятельно</w:t>
      </w:r>
    </w:p>
    <w:p w14:paraId="452A08DA" w14:textId="7C572764" w:rsidR="002A2E10" w:rsidRPr="00DE254C" w:rsidRDefault="00DE254C" w:rsidP="002A2E10">
      <w:pPr>
        <w:widowControl w:val="0"/>
        <w:rPr>
          <w:szCs w:val="28"/>
        </w:rPr>
      </w:pPr>
      <w:r w:rsidRPr="00DE254C">
        <w:rPr>
          <w:szCs w:val="28"/>
        </w:rPr>
        <w:t>3</w:t>
      </w:r>
      <w:r w:rsidR="002A2E10" w:rsidRPr="00DE254C">
        <w:rPr>
          <w:szCs w:val="28"/>
        </w:rPr>
        <w:t>.</w:t>
      </w:r>
      <w:r w:rsidRPr="00DE254C">
        <w:rPr>
          <w:szCs w:val="28"/>
        </w:rPr>
        <w:t xml:space="preserve"> </w:t>
      </w:r>
      <w:r w:rsidR="002A2E10" w:rsidRPr="00DE254C">
        <w:rPr>
          <w:szCs w:val="28"/>
        </w:rPr>
        <w:t>Включается в налоговую базу при расчете земельного налога и не рассматривается в качестве налоговой льготы стоимость земельных участков, которые …</w:t>
      </w:r>
    </w:p>
    <w:p w14:paraId="78A264CA" w14:textId="77777777" w:rsidR="002A2E10" w:rsidRPr="00DE254C" w:rsidRDefault="002A2E10" w:rsidP="002A2E10">
      <w:pPr>
        <w:pStyle w:val="ac"/>
        <w:widowControl w:val="0"/>
        <w:numPr>
          <w:ilvl w:val="0"/>
          <w:numId w:val="23"/>
        </w:numPr>
        <w:contextualSpacing/>
        <w:rPr>
          <w:snapToGrid w:val="0"/>
          <w:szCs w:val="28"/>
        </w:rPr>
      </w:pPr>
      <w:r w:rsidRPr="00DE254C">
        <w:rPr>
          <w:szCs w:val="28"/>
        </w:rPr>
        <w:t xml:space="preserve">находятся в собственности религиозных организаций и используются </w:t>
      </w:r>
      <w:r w:rsidRPr="00DE254C">
        <w:rPr>
          <w:szCs w:val="28"/>
        </w:rPr>
        <w:lastRenderedPageBreak/>
        <w:t>для осуществления благотворительной деятельности</w:t>
      </w:r>
    </w:p>
    <w:p w14:paraId="0901922C" w14:textId="77777777" w:rsidR="002A2E10" w:rsidRPr="00DE254C" w:rsidRDefault="002A2E10" w:rsidP="002A2E10">
      <w:pPr>
        <w:pStyle w:val="ac"/>
        <w:widowControl w:val="0"/>
        <w:numPr>
          <w:ilvl w:val="0"/>
          <w:numId w:val="23"/>
        </w:numPr>
        <w:contextualSpacing/>
        <w:rPr>
          <w:szCs w:val="28"/>
        </w:rPr>
      </w:pPr>
      <w:r w:rsidRPr="00DE254C">
        <w:rPr>
          <w:szCs w:val="28"/>
        </w:rPr>
        <w:t>взяты в аренду благотворительным фондом</w:t>
      </w:r>
    </w:p>
    <w:p w14:paraId="1C514DF8" w14:textId="77777777" w:rsidR="002A2E10" w:rsidRPr="00DE254C" w:rsidRDefault="002A2E10" w:rsidP="002A2E10">
      <w:pPr>
        <w:pStyle w:val="20"/>
        <w:widowControl w:val="0"/>
        <w:numPr>
          <w:ilvl w:val="0"/>
          <w:numId w:val="23"/>
        </w:numPr>
        <w:spacing w:after="0" w:line="360" w:lineRule="auto"/>
        <w:rPr>
          <w:sz w:val="28"/>
          <w:szCs w:val="28"/>
        </w:rPr>
      </w:pPr>
      <w:r w:rsidRPr="00DE254C">
        <w:rPr>
          <w:sz w:val="28"/>
          <w:szCs w:val="28"/>
        </w:rPr>
        <w:t>находятся в собственности религиозных организаций и используются для осуществления религиозной деятельности</w:t>
      </w:r>
    </w:p>
    <w:p w14:paraId="1B516775" w14:textId="5CDF2009" w:rsidR="002A2E10" w:rsidRPr="00DE254C" w:rsidRDefault="002A2E10" w:rsidP="002A2E10">
      <w:pPr>
        <w:pStyle w:val="20"/>
        <w:widowControl w:val="0"/>
        <w:numPr>
          <w:ilvl w:val="0"/>
          <w:numId w:val="23"/>
        </w:numPr>
        <w:spacing w:after="0" w:line="360" w:lineRule="auto"/>
        <w:rPr>
          <w:sz w:val="28"/>
          <w:szCs w:val="28"/>
        </w:rPr>
      </w:pPr>
      <w:r w:rsidRPr="00DE254C">
        <w:rPr>
          <w:sz w:val="28"/>
          <w:szCs w:val="28"/>
        </w:rPr>
        <w:t xml:space="preserve">приобретены </w:t>
      </w:r>
      <w:r w:rsidR="00795D76">
        <w:rPr>
          <w:sz w:val="28"/>
          <w:szCs w:val="28"/>
        </w:rPr>
        <w:t>бюджетным учреждением</w:t>
      </w:r>
      <w:r w:rsidRPr="00DE254C">
        <w:rPr>
          <w:sz w:val="28"/>
          <w:szCs w:val="28"/>
        </w:rPr>
        <w:t xml:space="preserve"> для сдачи в аренду</w:t>
      </w:r>
    </w:p>
    <w:p w14:paraId="01F3027F" w14:textId="3713ED82" w:rsidR="002A2E10" w:rsidRPr="00EB1765" w:rsidRDefault="00ED7592" w:rsidP="002A2E10">
      <w:pPr>
        <w:widowControl w:val="0"/>
      </w:pPr>
      <w:r>
        <w:t xml:space="preserve">4. </w:t>
      </w:r>
      <w:r w:rsidR="002A2E10" w:rsidRPr="00EB1765">
        <w:t>Уплата налога</w:t>
      </w:r>
      <w:r w:rsidR="002A2E10" w:rsidRPr="00EB1765">
        <w:rPr>
          <w:snapToGrid w:val="0"/>
        </w:rPr>
        <w:t xml:space="preserve"> </w:t>
      </w:r>
      <w:r w:rsidR="002A2E10" w:rsidRPr="00EB1765">
        <w:t>на имущество организаций</w:t>
      </w:r>
      <w:r>
        <w:t xml:space="preserve"> бюджетным учреждением</w:t>
      </w:r>
      <w:r w:rsidR="002A2E10" w:rsidRPr="00EB1765">
        <w:t>, если налоговые льготы не применяются, осуществляется …</w:t>
      </w:r>
    </w:p>
    <w:p w14:paraId="62B38186" w14:textId="77777777" w:rsidR="002A2E10" w:rsidRPr="00EB1765" w:rsidRDefault="002A2E10" w:rsidP="0070621A">
      <w:pPr>
        <w:pStyle w:val="ac"/>
        <w:widowControl w:val="0"/>
        <w:numPr>
          <w:ilvl w:val="0"/>
          <w:numId w:val="38"/>
        </w:numPr>
        <w:contextualSpacing/>
      </w:pPr>
      <w:r w:rsidRPr="00EB1765">
        <w:t>налоговыми органами</w:t>
      </w:r>
    </w:p>
    <w:p w14:paraId="1B7CE526" w14:textId="77777777" w:rsidR="002A2E10" w:rsidRPr="00EB1765" w:rsidRDefault="002A2E10" w:rsidP="0070621A">
      <w:pPr>
        <w:pStyle w:val="ac"/>
        <w:widowControl w:val="0"/>
        <w:numPr>
          <w:ilvl w:val="0"/>
          <w:numId w:val="38"/>
        </w:numPr>
        <w:contextualSpacing/>
      </w:pPr>
      <w:r w:rsidRPr="00EB1765">
        <w:t>кредитными организациями</w:t>
      </w:r>
    </w:p>
    <w:p w14:paraId="216FA9C4" w14:textId="77777777" w:rsidR="002A2E10" w:rsidRPr="00EB1765" w:rsidRDefault="002A2E10" w:rsidP="0070621A">
      <w:pPr>
        <w:pStyle w:val="ac"/>
        <w:widowControl w:val="0"/>
        <w:numPr>
          <w:ilvl w:val="0"/>
          <w:numId w:val="38"/>
        </w:numPr>
        <w:contextualSpacing/>
      </w:pPr>
      <w:r w:rsidRPr="00EB1765">
        <w:t>спонсорами</w:t>
      </w:r>
    </w:p>
    <w:p w14:paraId="7FA03EF9" w14:textId="77777777" w:rsidR="002A2E10" w:rsidRPr="00EB1765" w:rsidRDefault="002A2E10" w:rsidP="0070621A">
      <w:pPr>
        <w:pStyle w:val="ac"/>
        <w:widowControl w:val="0"/>
        <w:numPr>
          <w:ilvl w:val="0"/>
          <w:numId w:val="38"/>
        </w:numPr>
        <w:contextualSpacing/>
      </w:pPr>
      <w:r w:rsidRPr="00EB1765">
        <w:t>учредителями</w:t>
      </w:r>
    </w:p>
    <w:p w14:paraId="38D2E956" w14:textId="0369EAA3" w:rsidR="002A2E10" w:rsidRPr="00EB1765" w:rsidRDefault="00ED7592" w:rsidP="002A2E10">
      <w:pPr>
        <w:widowControl w:val="0"/>
        <w:rPr>
          <w:i/>
        </w:rPr>
      </w:pPr>
      <w:r>
        <w:t xml:space="preserve">5. </w:t>
      </w:r>
      <w:r w:rsidR="002A2E10" w:rsidRPr="00EB1765">
        <w:t>Освобождаются от уплаты земельного налога …</w:t>
      </w:r>
    </w:p>
    <w:p w14:paraId="6F635951" w14:textId="77777777" w:rsidR="002A2E10" w:rsidRPr="00EB1765" w:rsidRDefault="002A2E10" w:rsidP="002A2E10">
      <w:pPr>
        <w:pStyle w:val="ac"/>
        <w:widowControl w:val="0"/>
        <w:numPr>
          <w:ilvl w:val="0"/>
          <w:numId w:val="25"/>
        </w:numPr>
        <w:autoSpaceDE w:val="0"/>
        <w:autoSpaceDN w:val="0"/>
        <w:adjustRightInd w:val="0"/>
        <w:contextualSpacing/>
      </w:pPr>
      <w:r w:rsidRPr="00EB1765">
        <w:t>казенные учреждения Федеральной службы исполнения наказаний, использующие земельные участки для сдачи в аренду</w:t>
      </w:r>
    </w:p>
    <w:p w14:paraId="51666B24" w14:textId="77777777" w:rsidR="002A2E10" w:rsidRPr="00EB1765" w:rsidRDefault="002A2E10" w:rsidP="002A2E10">
      <w:pPr>
        <w:pStyle w:val="ac"/>
        <w:widowControl w:val="0"/>
        <w:numPr>
          <w:ilvl w:val="0"/>
          <w:numId w:val="25"/>
        </w:numPr>
        <w:autoSpaceDE w:val="0"/>
        <w:autoSpaceDN w:val="0"/>
        <w:adjustRightInd w:val="0"/>
        <w:contextualSpacing/>
      </w:pPr>
      <w:r w:rsidRPr="00EB1765">
        <w:t>общественные организации инвалидов, осуществляющих реализацию автомобильных шин на земельном участке</w:t>
      </w:r>
    </w:p>
    <w:p w14:paraId="61292183" w14:textId="77777777" w:rsidR="002A2E10" w:rsidRPr="00EB1765" w:rsidRDefault="002A2E10" w:rsidP="002A2E10">
      <w:pPr>
        <w:pStyle w:val="ac"/>
        <w:widowControl w:val="0"/>
        <w:numPr>
          <w:ilvl w:val="0"/>
          <w:numId w:val="25"/>
        </w:numPr>
        <w:contextualSpacing/>
      </w:pPr>
      <w:r w:rsidRPr="00EB1765">
        <w:t>организации народных художественных промыслов, если земельный участок находится в местах традиционного бытования народных художественных промыслов и используется для производства и реализации изделий народных художественных промыслов</w:t>
      </w:r>
    </w:p>
    <w:p w14:paraId="01F78BD7" w14:textId="7C07486A" w:rsidR="002A2E10" w:rsidRPr="0048375A" w:rsidRDefault="002A2E10" w:rsidP="002A2E10">
      <w:pPr>
        <w:pStyle w:val="ac"/>
        <w:widowControl w:val="0"/>
        <w:numPr>
          <w:ilvl w:val="0"/>
          <w:numId w:val="25"/>
        </w:numPr>
        <w:contextualSpacing/>
        <w:rPr>
          <w:snapToGrid w:val="0"/>
        </w:rPr>
      </w:pPr>
      <w:r w:rsidRPr="00EB1765">
        <w:t xml:space="preserve">любые </w:t>
      </w:r>
      <w:r w:rsidR="00A63C00">
        <w:t>бюджетные учреждения</w:t>
      </w:r>
      <w:r w:rsidRPr="00EB1765">
        <w:t xml:space="preserve"> по их заявлению</w:t>
      </w:r>
    </w:p>
    <w:p w14:paraId="40524913" w14:textId="77777777" w:rsidR="00660E40" w:rsidRDefault="00660E40" w:rsidP="005B4A91">
      <w:pPr>
        <w:jc w:val="center"/>
        <w:rPr>
          <w:rFonts w:eastAsia="Times New Roman" w:cs="Times New Roman"/>
          <w:szCs w:val="28"/>
          <w:lang w:eastAsia="ru-RU"/>
        </w:rPr>
      </w:pPr>
    </w:p>
    <w:p w14:paraId="192F2A6C" w14:textId="7CE38AD7" w:rsidR="005B4A91" w:rsidRPr="00BB1B94" w:rsidRDefault="005B4A91" w:rsidP="005B4A91">
      <w:pPr>
        <w:jc w:val="center"/>
        <w:rPr>
          <w:rFonts w:eastAsia="Times New Roman" w:cs="Times New Roman"/>
          <w:b/>
          <w:szCs w:val="28"/>
          <w:lang w:eastAsia="ru-RU"/>
        </w:rPr>
      </w:pPr>
      <w:r w:rsidRPr="00BB1B94">
        <w:rPr>
          <w:rFonts w:eastAsia="Times New Roman" w:cs="Times New Roman"/>
          <w:b/>
          <w:szCs w:val="28"/>
          <w:lang w:eastAsia="ru-RU"/>
        </w:rPr>
        <w:t>Примерный образец заданий к выполнению контрольной работы</w:t>
      </w:r>
    </w:p>
    <w:p w14:paraId="417B3CC3" w14:textId="3295B899" w:rsidR="007350E3" w:rsidRDefault="007350E3" w:rsidP="007350E3">
      <w:pPr>
        <w:widowControl w:val="0"/>
        <w:tabs>
          <w:tab w:val="left" w:pos="540"/>
        </w:tabs>
        <w:autoSpaceDE w:val="0"/>
        <w:autoSpaceDN w:val="0"/>
        <w:adjustRightInd w:val="0"/>
        <w:ind w:firstLine="709"/>
        <w:contextualSpacing/>
        <w:rPr>
          <w:rFonts w:eastAsia="Times New Roman" w:cs="Times New Roman"/>
          <w:szCs w:val="28"/>
          <w:lang w:eastAsia="ru-RU"/>
        </w:rPr>
      </w:pPr>
      <w:r w:rsidRPr="007350E3">
        <w:rPr>
          <w:rFonts w:eastAsia="Times New Roman" w:cs="Times New Roman"/>
          <w:szCs w:val="28"/>
          <w:lang w:eastAsia="ru-RU"/>
        </w:rPr>
        <w:t>Вариант 1.</w:t>
      </w:r>
    </w:p>
    <w:p w14:paraId="44CFDAF0" w14:textId="53C07811" w:rsidR="0063547F" w:rsidRPr="001F3700" w:rsidRDefault="0063547F" w:rsidP="0063547F">
      <w:pPr>
        <w:widowControl w:val="0"/>
        <w:tabs>
          <w:tab w:val="left" w:pos="540"/>
        </w:tabs>
        <w:autoSpaceDE w:val="0"/>
        <w:autoSpaceDN w:val="0"/>
        <w:adjustRightInd w:val="0"/>
        <w:ind w:firstLine="709"/>
        <w:contextualSpacing/>
        <w:rPr>
          <w:rFonts w:eastAsia="Times New Roman" w:cs="Times New Roman"/>
          <w:i/>
          <w:iCs/>
          <w:szCs w:val="28"/>
          <w:lang w:eastAsia="ru-RU"/>
        </w:rPr>
      </w:pPr>
      <w:r w:rsidRPr="001F3700">
        <w:rPr>
          <w:rFonts w:eastAsia="Times New Roman" w:cs="Times New Roman"/>
          <w:i/>
          <w:iCs/>
          <w:szCs w:val="28"/>
          <w:lang w:eastAsia="ru-RU"/>
        </w:rPr>
        <w:t>За каждый правильный ответ на задания 1-</w:t>
      </w:r>
      <w:r w:rsidR="00065902">
        <w:rPr>
          <w:rFonts w:eastAsia="Times New Roman" w:cs="Times New Roman"/>
          <w:i/>
          <w:iCs/>
          <w:szCs w:val="28"/>
          <w:lang w:eastAsia="ru-RU"/>
        </w:rPr>
        <w:t>2</w:t>
      </w:r>
      <w:r w:rsidRPr="001F3700">
        <w:rPr>
          <w:rFonts w:eastAsia="Times New Roman" w:cs="Times New Roman"/>
          <w:i/>
          <w:iCs/>
          <w:szCs w:val="28"/>
          <w:lang w:eastAsia="ru-RU"/>
        </w:rPr>
        <w:t xml:space="preserve"> (с учетом ст. НК РФ и иных нормативных документов) на каждый вопрос – </w:t>
      </w:r>
      <w:r w:rsidR="00065902">
        <w:rPr>
          <w:rFonts w:eastAsia="Times New Roman" w:cs="Times New Roman"/>
          <w:i/>
          <w:iCs/>
          <w:szCs w:val="28"/>
          <w:lang w:eastAsia="ru-RU"/>
        </w:rPr>
        <w:t>3</w:t>
      </w:r>
      <w:r w:rsidRPr="001F3700">
        <w:rPr>
          <w:rFonts w:eastAsia="Times New Roman" w:cs="Times New Roman"/>
          <w:i/>
          <w:iCs/>
          <w:szCs w:val="28"/>
          <w:lang w:eastAsia="ru-RU"/>
        </w:rPr>
        <w:t xml:space="preserve"> балла.</w:t>
      </w:r>
    </w:p>
    <w:p w14:paraId="750EFFA7" w14:textId="3045DB73" w:rsidR="0063547F" w:rsidRPr="001F3700" w:rsidRDefault="0063547F" w:rsidP="0063547F">
      <w:pPr>
        <w:widowControl w:val="0"/>
        <w:tabs>
          <w:tab w:val="left" w:pos="540"/>
        </w:tabs>
        <w:autoSpaceDE w:val="0"/>
        <w:autoSpaceDN w:val="0"/>
        <w:adjustRightInd w:val="0"/>
        <w:ind w:firstLine="709"/>
        <w:contextualSpacing/>
        <w:rPr>
          <w:rFonts w:eastAsia="Times New Roman" w:cs="Times New Roman"/>
          <w:i/>
          <w:iCs/>
          <w:szCs w:val="28"/>
          <w:lang w:eastAsia="ru-RU"/>
        </w:rPr>
      </w:pPr>
      <w:r w:rsidRPr="001F3700">
        <w:rPr>
          <w:rFonts w:eastAsia="Times New Roman" w:cs="Times New Roman"/>
          <w:i/>
          <w:iCs/>
          <w:szCs w:val="28"/>
          <w:lang w:eastAsia="ru-RU"/>
        </w:rPr>
        <w:t>За правильное решение задачи (со ссылками на ст. НК РФ) – 4 балла.</w:t>
      </w:r>
    </w:p>
    <w:p w14:paraId="5B729B08" w14:textId="0E069135" w:rsidR="0063547F" w:rsidRPr="0063547F" w:rsidRDefault="0063547F" w:rsidP="00BE0D95">
      <w:pPr>
        <w:widowControl w:val="0"/>
        <w:tabs>
          <w:tab w:val="left" w:pos="540"/>
        </w:tabs>
        <w:autoSpaceDE w:val="0"/>
        <w:autoSpaceDN w:val="0"/>
        <w:adjustRightInd w:val="0"/>
        <w:contextualSpacing/>
        <w:rPr>
          <w:rFonts w:eastAsia="Times New Roman" w:cs="Times New Roman"/>
          <w:szCs w:val="28"/>
          <w:lang w:eastAsia="ru-RU"/>
        </w:rPr>
      </w:pPr>
      <w:r w:rsidRPr="0063547F">
        <w:rPr>
          <w:rFonts w:eastAsia="Times New Roman" w:cs="Times New Roman"/>
          <w:szCs w:val="28"/>
          <w:lang w:eastAsia="ru-RU"/>
        </w:rPr>
        <w:t xml:space="preserve">1. Выделите налоговые преференции, предусмотренные НК РФ в отношении </w:t>
      </w:r>
      <w:r w:rsidR="002133CC">
        <w:rPr>
          <w:rFonts w:eastAsia="Times New Roman" w:cs="Times New Roman"/>
          <w:szCs w:val="28"/>
          <w:lang w:eastAsia="ru-RU"/>
        </w:rPr>
        <w:t>федеральных бюджетных учреждений.</w:t>
      </w:r>
    </w:p>
    <w:p w14:paraId="4F3F7359" w14:textId="6A48DB91" w:rsidR="0063547F" w:rsidRPr="0063547F" w:rsidRDefault="0063547F" w:rsidP="00BE0D95">
      <w:pPr>
        <w:widowControl w:val="0"/>
        <w:tabs>
          <w:tab w:val="left" w:pos="540"/>
        </w:tabs>
        <w:autoSpaceDE w:val="0"/>
        <w:autoSpaceDN w:val="0"/>
        <w:adjustRightInd w:val="0"/>
        <w:contextualSpacing/>
        <w:rPr>
          <w:rFonts w:eastAsia="Times New Roman" w:cs="Times New Roman"/>
          <w:szCs w:val="28"/>
          <w:lang w:eastAsia="ru-RU"/>
        </w:rPr>
      </w:pPr>
      <w:r w:rsidRPr="0063547F">
        <w:rPr>
          <w:rFonts w:eastAsia="Times New Roman" w:cs="Times New Roman"/>
          <w:szCs w:val="28"/>
          <w:lang w:eastAsia="ru-RU"/>
        </w:rPr>
        <w:t xml:space="preserve">2.Дополните утверждение и приведите 2-3 примера, используя </w:t>
      </w:r>
      <w:r w:rsidRPr="0063547F">
        <w:rPr>
          <w:rFonts w:eastAsia="Times New Roman" w:cs="Times New Roman"/>
          <w:szCs w:val="28"/>
          <w:lang w:eastAsia="ru-RU"/>
        </w:rPr>
        <w:lastRenderedPageBreak/>
        <w:t xml:space="preserve">законодательство субъектов Российской Федерации Среди налогоплательщиков, для которых предусмотрены специальные налоговые преференции, выделяют не имеющую членства некоммерческую организацию, созданную в целях предоставления услуг в сфере образования, здравоохранения, культуры, науки, права, физической культуры и спорта и иных сферах. Такая организация называется </w:t>
      </w:r>
      <w:r w:rsidR="004F33C3">
        <w:rPr>
          <w:rFonts w:eastAsia="Times New Roman" w:cs="Times New Roman"/>
          <w:szCs w:val="28"/>
          <w:lang w:eastAsia="ru-RU"/>
        </w:rPr>
        <w:t>…</w:t>
      </w:r>
      <w:r w:rsidRPr="0063547F">
        <w:rPr>
          <w:rFonts w:eastAsia="Times New Roman" w:cs="Times New Roman"/>
          <w:szCs w:val="28"/>
          <w:lang w:eastAsia="ru-RU"/>
        </w:rPr>
        <w:t xml:space="preserve"> некоммерческая организация</w:t>
      </w:r>
    </w:p>
    <w:p w14:paraId="57DAE1E4" w14:textId="7922A4E1" w:rsidR="0063547F" w:rsidRPr="0063547F" w:rsidRDefault="0063547F" w:rsidP="00BE0D95">
      <w:pPr>
        <w:widowControl w:val="0"/>
        <w:tabs>
          <w:tab w:val="left" w:pos="540"/>
        </w:tabs>
        <w:autoSpaceDE w:val="0"/>
        <w:autoSpaceDN w:val="0"/>
        <w:adjustRightInd w:val="0"/>
        <w:contextualSpacing/>
        <w:rPr>
          <w:rFonts w:eastAsia="Times New Roman" w:cs="Times New Roman"/>
          <w:szCs w:val="28"/>
          <w:lang w:eastAsia="ru-RU"/>
        </w:rPr>
      </w:pPr>
      <w:r w:rsidRPr="0063547F">
        <w:rPr>
          <w:rFonts w:eastAsia="Times New Roman" w:cs="Times New Roman"/>
          <w:szCs w:val="28"/>
          <w:lang w:eastAsia="ru-RU"/>
        </w:rPr>
        <w:t>3. Задача. Автомобиль</w:t>
      </w:r>
      <w:r w:rsidR="007F1272">
        <w:rPr>
          <w:rFonts w:eastAsia="Times New Roman" w:cs="Times New Roman"/>
          <w:szCs w:val="28"/>
          <w:lang w:eastAsia="ru-RU"/>
        </w:rPr>
        <w:t xml:space="preserve"> передается ассоциацией вузов бюджетному учреждению-институту экономики</w:t>
      </w:r>
      <w:r w:rsidRPr="0063547F">
        <w:rPr>
          <w:rFonts w:eastAsia="Times New Roman" w:cs="Times New Roman"/>
          <w:szCs w:val="28"/>
          <w:lang w:eastAsia="ru-RU"/>
        </w:rPr>
        <w:t xml:space="preserve">. Первоначальная стоимость автомобиля - </w:t>
      </w:r>
      <w:r w:rsidR="007F1272">
        <w:rPr>
          <w:rFonts w:eastAsia="Times New Roman" w:cs="Times New Roman"/>
          <w:szCs w:val="28"/>
          <w:lang w:eastAsia="ru-RU"/>
        </w:rPr>
        <w:t>11</w:t>
      </w:r>
      <w:r w:rsidRPr="0063547F">
        <w:rPr>
          <w:rFonts w:eastAsia="Times New Roman" w:cs="Times New Roman"/>
          <w:szCs w:val="28"/>
          <w:lang w:eastAsia="ru-RU"/>
        </w:rPr>
        <w:t>6 000 руб. (включая НДС), износ автомобиля к моменту передачи составляет 100%. Рыночная стоимость автомобиля (без</w:t>
      </w:r>
      <w:r>
        <w:rPr>
          <w:rFonts w:eastAsia="Times New Roman" w:cs="Times New Roman"/>
          <w:szCs w:val="28"/>
          <w:lang w:eastAsia="ru-RU"/>
        </w:rPr>
        <w:t xml:space="preserve"> учета</w:t>
      </w:r>
      <w:r w:rsidRPr="0063547F">
        <w:rPr>
          <w:rFonts w:eastAsia="Times New Roman" w:cs="Times New Roman"/>
          <w:szCs w:val="28"/>
          <w:lang w:eastAsia="ru-RU"/>
        </w:rPr>
        <w:t xml:space="preserve"> НДС) - 30 000 руб. </w:t>
      </w:r>
    </w:p>
    <w:p w14:paraId="34D78E30" w14:textId="6A03A64F" w:rsidR="003B3DF9" w:rsidRDefault="0063547F" w:rsidP="0063547F">
      <w:pPr>
        <w:widowControl w:val="0"/>
        <w:tabs>
          <w:tab w:val="left" w:pos="540"/>
        </w:tabs>
        <w:autoSpaceDE w:val="0"/>
        <w:autoSpaceDN w:val="0"/>
        <w:adjustRightInd w:val="0"/>
        <w:ind w:firstLine="709"/>
        <w:contextualSpacing/>
        <w:rPr>
          <w:rFonts w:eastAsia="Times New Roman" w:cs="Times New Roman"/>
          <w:szCs w:val="28"/>
          <w:lang w:eastAsia="ru-RU"/>
        </w:rPr>
      </w:pPr>
      <w:r w:rsidRPr="0063547F">
        <w:rPr>
          <w:rFonts w:eastAsia="Times New Roman" w:cs="Times New Roman"/>
          <w:szCs w:val="28"/>
          <w:lang w:eastAsia="ru-RU"/>
        </w:rPr>
        <w:t>Определите налоговые последствия для обеих сторон.</w:t>
      </w:r>
    </w:p>
    <w:p w14:paraId="574E184B" w14:textId="77777777" w:rsidR="008A1C3A" w:rsidRDefault="008A1C3A" w:rsidP="004D4309">
      <w:pPr>
        <w:widowControl w:val="0"/>
        <w:autoSpaceDE w:val="0"/>
        <w:autoSpaceDN w:val="0"/>
        <w:adjustRightInd w:val="0"/>
        <w:spacing w:line="240" w:lineRule="auto"/>
        <w:ind w:firstLine="709"/>
        <w:rPr>
          <w:rFonts w:eastAsia="Times New Roman" w:cs="Times New Roman"/>
          <w:b/>
          <w:szCs w:val="28"/>
          <w:lang w:eastAsia="ru-RU"/>
        </w:rPr>
      </w:pPr>
    </w:p>
    <w:p w14:paraId="13FD0C9B" w14:textId="0F7A063D" w:rsidR="004D4309" w:rsidRPr="004D4309" w:rsidRDefault="004D4309" w:rsidP="004D4309">
      <w:pPr>
        <w:widowControl w:val="0"/>
        <w:autoSpaceDE w:val="0"/>
        <w:autoSpaceDN w:val="0"/>
        <w:adjustRightInd w:val="0"/>
        <w:spacing w:line="240" w:lineRule="auto"/>
        <w:ind w:firstLine="709"/>
        <w:rPr>
          <w:rFonts w:eastAsia="Times New Roman" w:cs="Times New Roman"/>
          <w:b/>
          <w:szCs w:val="28"/>
          <w:lang w:eastAsia="ru-RU"/>
        </w:rPr>
      </w:pPr>
      <w:r w:rsidRPr="004D4309">
        <w:rPr>
          <w:rFonts w:eastAsia="Times New Roman" w:cs="Times New Roman"/>
          <w:b/>
          <w:szCs w:val="28"/>
          <w:lang w:eastAsia="ru-RU"/>
        </w:rPr>
        <w:t>7. Фонд оценочных средств для проведения промежуточной аттестации обучающихся по дисциплине</w:t>
      </w:r>
    </w:p>
    <w:p w14:paraId="6DD95C5D" w14:textId="77777777" w:rsidR="004D4309" w:rsidRPr="004D4309" w:rsidRDefault="004D4309" w:rsidP="004D4309">
      <w:pPr>
        <w:widowControl w:val="0"/>
        <w:tabs>
          <w:tab w:val="left" w:pos="540"/>
        </w:tabs>
        <w:autoSpaceDE w:val="0"/>
        <w:autoSpaceDN w:val="0"/>
        <w:adjustRightInd w:val="0"/>
        <w:spacing w:line="240" w:lineRule="auto"/>
        <w:ind w:firstLine="709"/>
        <w:rPr>
          <w:rFonts w:eastAsia="Times New Roman" w:cs="Times New Roman"/>
          <w:b/>
          <w:szCs w:val="28"/>
          <w:lang w:eastAsia="ru-RU"/>
        </w:rPr>
      </w:pPr>
      <w:r w:rsidRPr="004D4309">
        <w:rPr>
          <w:rFonts w:eastAsia="Times New Roman" w:cs="Times New Roman"/>
          <w:b/>
          <w:szCs w:val="28"/>
          <w:lang w:eastAsia="ru-RU"/>
        </w:rPr>
        <w:t>7.1. Перечень компетенций с указанием этапов их формирования в процессе освоения образовательной программы</w:t>
      </w:r>
    </w:p>
    <w:p w14:paraId="46B9559E" w14:textId="77777777" w:rsidR="004D4309" w:rsidRPr="004D4309" w:rsidRDefault="004D4309" w:rsidP="004D4309">
      <w:pPr>
        <w:widowControl w:val="0"/>
        <w:tabs>
          <w:tab w:val="left" w:pos="540"/>
        </w:tabs>
        <w:autoSpaceDE w:val="0"/>
        <w:autoSpaceDN w:val="0"/>
        <w:adjustRightInd w:val="0"/>
        <w:ind w:firstLine="709"/>
        <w:rPr>
          <w:rFonts w:eastAsia="Times New Roman" w:cs="Times New Roman"/>
          <w:bCs/>
          <w:szCs w:val="28"/>
          <w:lang w:eastAsia="ru-RU"/>
        </w:rPr>
      </w:pPr>
      <w:r w:rsidRPr="004D4309">
        <w:rPr>
          <w:rFonts w:eastAsia="Times New Roman" w:cs="Times New Roman"/>
          <w:bCs/>
          <w:szCs w:val="28"/>
          <w:lang w:eastAsia="ru-RU"/>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обучения по дисциплине с указанием индикаторов их достижения и планируемых результатов обучения»</w:t>
      </w:r>
    </w:p>
    <w:p w14:paraId="4F1675B9" w14:textId="77777777" w:rsidR="004D4309" w:rsidRPr="004D4309" w:rsidRDefault="004D4309" w:rsidP="004D4309">
      <w:pPr>
        <w:autoSpaceDE w:val="0"/>
        <w:autoSpaceDN w:val="0"/>
        <w:adjustRightInd w:val="0"/>
        <w:spacing w:line="240" w:lineRule="auto"/>
        <w:ind w:firstLine="851"/>
        <w:rPr>
          <w:rFonts w:eastAsia="Times New Roman" w:cs="Times New Roman"/>
          <w:b/>
          <w:szCs w:val="28"/>
          <w:lang w:eastAsia="ru-RU"/>
        </w:rPr>
      </w:pPr>
      <w:r w:rsidRPr="004C0E9B">
        <w:rPr>
          <w:rFonts w:eastAsia="Times New Roman" w:cs="Times New Roman"/>
          <w:b/>
          <w:szCs w:val="28"/>
          <w:lang w:eastAsia="ru-RU"/>
        </w:rPr>
        <w:t>7.2 Типовые контрольные задания или иные материалы,</w:t>
      </w:r>
      <w:r w:rsidRPr="004D4309">
        <w:rPr>
          <w:rFonts w:eastAsia="Times New Roman" w:cs="Times New Roman"/>
          <w:b/>
          <w:szCs w:val="28"/>
          <w:lang w:eastAsia="ru-RU"/>
        </w:rPr>
        <w:t xml:space="preserve"> необходимые для оценки владений, умений, знаний, характеризующих этапы формирования компетенций в процессе освоения образовательной программы</w:t>
      </w:r>
    </w:p>
    <w:p w14:paraId="52F46A26" w14:textId="1DF90C16" w:rsidR="004C0E9B" w:rsidRDefault="004C0E9B" w:rsidP="004C0E9B">
      <w:pPr>
        <w:spacing w:line="240" w:lineRule="auto"/>
        <w:ind w:hanging="11"/>
        <w:jc w:val="right"/>
        <w:rPr>
          <w:rFonts w:eastAsia="Times New Roman" w:cs="Times New Roman"/>
          <w:b/>
          <w:szCs w:val="28"/>
          <w:lang w:eastAsia="ru-RU"/>
        </w:rPr>
      </w:pPr>
      <w:bookmarkStart w:id="3" w:name="_Toc418701386"/>
      <w:r>
        <w:rPr>
          <w:rFonts w:eastAsia="Times New Roman" w:cs="Times New Roman"/>
          <w:szCs w:val="28"/>
          <w:lang w:eastAsia="ru-RU"/>
        </w:rPr>
        <w:t xml:space="preserve">Таблица </w:t>
      </w:r>
      <w:r w:rsidR="000C1AF4">
        <w:rPr>
          <w:rFonts w:eastAsia="Times New Roman" w:cs="Times New Roman"/>
          <w:szCs w:val="28"/>
          <w:lang w:eastAsia="ru-RU"/>
        </w:rPr>
        <w:t>5</w:t>
      </w:r>
    </w:p>
    <w:p w14:paraId="3F3CC016" w14:textId="3A93675D" w:rsidR="00F018C7" w:rsidRPr="004C0E9B" w:rsidRDefault="00F018C7" w:rsidP="00F018C7">
      <w:pPr>
        <w:spacing w:line="240" w:lineRule="auto"/>
        <w:ind w:hanging="11"/>
        <w:rPr>
          <w:rFonts w:eastAsia="Times New Roman" w:cs="Times New Roman"/>
          <w:b/>
          <w:szCs w:val="28"/>
          <w:lang w:eastAsia="ru-RU"/>
        </w:rPr>
      </w:pPr>
      <w:r w:rsidRPr="00F63540">
        <w:rPr>
          <w:rFonts w:eastAsia="Times New Roman" w:cs="Times New Roman"/>
          <w:b/>
          <w:szCs w:val="28"/>
          <w:lang w:eastAsia="ru-RU"/>
        </w:rPr>
        <w:t>Для образовательной программы «</w:t>
      </w:r>
      <w:r w:rsidR="000C1AF4">
        <w:rPr>
          <w:rFonts w:eastAsia="Times New Roman" w:cs="Times New Roman"/>
          <w:b/>
          <w:szCs w:val="28"/>
          <w:lang w:eastAsia="ru-RU"/>
        </w:rPr>
        <w:t xml:space="preserve">Аналитика и </w:t>
      </w:r>
      <w:r w:rsidRPr="00F63540">
        <w:rPr>
          <w:rFonts w:eastAsia="Times New Roman" w:cs="Times New Roman"/>
          <w:b/>
          <w:szCs w:val="28"/>
          <w:lang w:eastAsia="ru-RU"/>
        </w:rPr>
        <w:t>аудит</w:t>
      </w:r>
      <w:r w:rsidR="000C1AF4">
        <w:rPr>
          <w:rFonts w:eastAsia="Times New Roman" w:cs="Times New Roman"/>
          <w:b/>
          <w:szCs w:val="28"/>
          <w:lang w:eastAsia="ru-RU"/>
        </w:rPr>
        <w:t xml:space="preserve">» </w:t>
      </w:r>
    </w:p>
    <w:p w14:paraId="7AFC5149" w14:textId="12B728ED" w:rsidR="00654611" w:rsidRPr="00131A66" w:rsidRDefault="00654611" w:rsidP="00654611">
      <w:pPr>
        <w:spacing w:line="240" w:lineRule="auto"/>
        <w:ind w:hanging="11"/>
        <w:jc w:val="right"/>
        <w:rPr>
          <w:rFonts w:eastAsia="Times New Roman" w:cs="Times New Roman"/>
          <w:szCs w:val="28"/>
          <w:lang w:eastAsia="ru-RU"/>
        </w:rPr>
      </w:pPr>
    </w:p>
    <w:tbl>
      <w:tblPr>
        <w:tblStyle w:val="ab"/>
        <w:tblW w:w="0" w:type="auto"/>
        <w:tblLayout w:type="fixed"/>
        <w:tblLook w:val="04A0" w:firstRow="1" w:lastRow="0" w:firstColumn="1" w:lastColumn="0" w:noHBand="0" w:noVBand="1"/>
      </w:tblPr>
      <w:tblGrid>
        <w:gridCol w:w="1837"/>
        <w:gridCol w:w="2009"/>
        <w:gridCol w:w="2953"/>
        <w:gridCol w:w="2546"/>
      </w:tblGrid>
      <w:tr w:rsidR="00F46A6A" w:rsidRPr="00520BD6" w14:paraId="57E8AE99" w14:textId="05D322A2" w:rsidTr="008A1C3A">
        <w:tc>
          <w:tcPr>
            <w:tcW w:w="1837" w:type="dxa"/>
          </w:tcPr>
          <w:p w14:paraId="3CC761EB" w14:textId="77777777" w:rsidR="00F46A6A" w:rsidRPr="00520BD6" w:rsidRDefault="00F46A6A" w:rsidP="00790CA5">
            <w:pPr>
              <w:tabs>
                <w:tab w:val="left" w:pos="540"/>
              </w:tabs>
              <w:spacing w:line="240" w:lineRule="auto"/>
              <w:contextualSpacing/>
              <w:jc w:val="center"/>
              <w:rPr>
                <w:sz w:val="24"/>
                <w:szCs w:val="24"/>
              </w:rPr>
            </w:pPr>
            <w:r w:rsidRPr="00520BD6">
              <w:rPr>
                <w:sz w:val="24"/>
                <w:szCs w:val="24"/>
              </w:rPr>
              <w:t>Наименование компетенции</w:t>
            </w:r>
          </w:p>
        </w:tc>
        <w:tc>
          <w:tcPr>
            <w:tcW w:w="2009" w:type="dxa"/>
          </w:tcPr>
          <w:p w14:paraId="48044CB6" w14:textId="77777777" w:rsidR="00F46A6A" w:rsidRPr="00520BD6" w:rsidRDefault="00F46A6A" w:rsidP="00790CA5">
            <w:pPr>
              <w:tabs>
                <w:tab w:val="left" w:pos="540"/>
              </w:tabs>
              <w:spacing w:line="240" w:lineRule="auto"/>
              <w:contextualSpacing/>
              <w:jc w:val="center"/>
              <w:rPr>
                <w:sz w:val="24"/>
                <w:szCs w:val="24"/>
              </w:rPr>
            </w:pPr>
            <w:r w:rsidRPr="00520BD6">
              <w:rPr>
                <w:sz w:val="24"/>
                <w:szCs w:val="24"/>
              </w:rPr>
              <w:t>Наименование  индикаторов достижения компетенции</w:t>
            </w:r>
          </w:p>
        </w:tc>
        <w:tc>
          <w:tcPr>
            <w:tcW w:w="2953" w:type="dxa"/>
          </w:tcPr>
          <w:p w14:paraId="67FFC1E0" w14:textId="77777777" w:rsidR="00F46A6A" w:rsidRPr="00520BD6" w:rsidRDefault="00F46A6A" w:rsidP="00790CA5">
            <w:pPr>
              <w:tabs>
                <w:tab w:val="left" w:pos="540"/>
              </w:tabs>
              <w:spacing w:line="240" w:lineRule="auto"/>
              <w:contextualSpacing/>
              <w:jc w:val="center"/>
              <w:rPr>
                <w:sz w:val="24"/>
                <w:szCs w:val="24"/>
              </w:rPr>
            </w:pPr>
            <w:r w:rsidRPr="00520BD6">
              <w:rPr>
                <w:sz w:val="24"/>
                <w:szCs w:val="24"/>
              </w:rPr>
              <w:t>Результаты обучения (умения и знания), соотнесенные с индикаторами достижения компетенции</w:t>
            </w:r>
          </w:p>
        </w:tc>
        <w:tc>
          <w:tcPr>
            <w:tcW w:w="2546" w:type="dxa"/>
          </w:tcPr>
          <w:p w14:paraId="59BD8D75" w14:textId="77777777" w:rsidR="00F46A6A" w:rsidRPr="00520BD6" w:rsidRDefault="00F46A6A" w:rsidP="00790CA5">
            <w:pPr>
              <w:tabs>
                <w:tab w:val="left" w:pos="540"/>
              </w:tabs>
              <w:spacing w:line="240" w:lineRule="auto"/>
              <w:contextualSpacing/>
              <w:jc w:val="center"/>
              <w:rPr>
                <w:sz w:val="24"/>
                <w:szCs w:val="24"/>
              </w:rPr>
            </w:pPr>
            <w:r w:rsidRPr="00520BD6">
              <w:rPr>
                <w:sz w:val="24"/>
                <w:szCs w:val="24"/>
              </w:rPr>
              <w:t>Типовые контрольные задания</w:t>
            </w:r>
          </w:p>
        </w:tc>
      </w:tr>
      <w:tr w:rsidR="007E2EE5" w:rsidRPr="00520BD6" w14:paraId="132703F2" w14:textId="469ABFA5" w:rsidTr="008A1C3A">
        <w:tc>
          <w:tcPr>
            <w:tcW w:w="1837" w:type="dxa"/>
          </w:tcPr>
          <w:p w14:paraId="18DB6CBF" w14:textId="0D9082AF" w:rsidR="007E2EE5" w:rsidRPr="00520BD6" w:rsidRDefault="007E2EE5" w:rsidP="007E2EE5">
            <w:pPr>
              <w:tabs>
                <w:tab w:val="left" w:pos="540"/>
              </w:tabs>
              <w:spacing w:line="240" w:lineRule="auto"/>
              <w:contextualSpacing/>
              <w:rPr>
                <w:rFonts w:cs="Times New Roman"/>
                <w:sz w:val="24"/>
                <w:szCs w:val="24"/>
              </w:rPr>
            </w:pPr>
            <w:r w:rsidRPr="00520BD6">
              <w:rPr>
                <w:rFonts w:cs="Times New Roman"/>
                <w:sz w:val="24"/>
                <w:szCs w:val="24"/>
              </w:rPr>
              <w:t>ПКП-</w:t>
            </w:r>
            <w:r w:rsidR="00E76334" w:rsidRPr="00520BD6">
              <w:rPr>
                <w:rFonts w:cs="Times New Roman"/>
                <w:sz w:val="24"/>
                <w:szCs w:val="24"/>
              </w:rPr>
              <w:t>2</w:t>
            </w:r>
            <w:r w:rsidRPr="00520BD6">
              <w:rPr>
                <w:rFonts w:cs="Times New Roman"/>
                <w:sz w:val="24"/>
                <w:szCs w:val="24"/>
              </w:rPr>
              <w:t xml:space="preserve">. </w:t>
            </w:r>
            <w:r w:rsidR="00F34276" w:rsidRPr="00520BD6">
              <w:rPr>
                <w:rFonts w:cs="Times New Roman"/>
                <w:sz w:val="24"/>
                <w:szCs w:val="24"/>
              </w:rPr>
              <w:t xml:space="preserve">Способность к организации и ведению бухгалтерского и </w:t>
            </w:r>
            <w:r w:rsidR="00F34276" w:rsidRPr="00520BD6">
              <w:rPr>
                <w:rFonts w:cs="Times New Roman"/>
                <w:sz w:val="24"/>
                <w:szCs w:val="24"/>
              </w:rPr>
              <w:lastRenderedPageBreak/>
              <w:t>управленческого учета в экономических субъектах</w:t>
            </w:r>
          </w:p>
          <w:p w14:paraId="147F0F68" w14:textId="728FC9FF" w:rsidR="00EF2B0F" w:rsidRPr="00520BD6" w:rsidRDefault="00EF2B0F" w:rsidP="007E2EE5">
            <w:pPr>
              <w:tabs>
                <w:tab w:val="left" w:pos="540"/>
              </w:tabs>
              <w:spacing w:line="240" w:lineRule="auto"/>
              <w:contextualSpacing/>
              <w:rPr>
                <w:bCs/>
              </w:rPr>
            </w:pPr>
          </w:p>
        </w:tc>
        <w:tc>
          <w:tcPr>
            <w:tcW w:w="2009" w:type="dxa"/>
          </w:tcPr>
          <w:p w14:paraId="1A553119" w14:textId="77777777" w:rsidR="0026651F" w:rsidRPr="00520BD6" w:rsidRDefault="0026651F" w:rsidP="0026651F">
            <w:pPr>
              <w:tabs>
                <w:tab w:val="left" w:pos="540"/>
              </w:tabs>
              <w:spacing w:line="240" w:lineRule="auto"/>
              <w:contextualSpacing/>
              <w:jc w:val="left"/>
              <w:rPr>
                <w:sz w:val="24"/>
                <w:szCs w:val="24"/>
              </w:rPr>
            </w:pPr>
            <w:r w:rsidRPr="00520BD6">
              <w:rPr>
                <w:sz w:val="24"/>
                <w:szCs w:val="24"/>
              </w:rPr>
              <w:lastRenderedPageBreak/>
              <w:t xml:space="preserve">1. </w:t>
            </w:r>
            <w:r w:rsidRPr="00520BD6">
              <w:rPr>
                <w:rStyle w:val="FontStyle12"/>
                <w:rFonts w:eastAsia="Calibri"/>
                <w:sz w:val="24"/>
                <w:szCs w:val="24"/>
              </w:rPr>
              <w:t>Организует и ведет бухгалтерский учет в экономических субъектах</w:t>
            </w:r>
            <w:r w:rsidRPr="00520BD6">
              <w:rPr>
                <w:sz w:val="24"/>
                <w:szCs w:val="24"/>
              </w:rPr>
              <w:t xml:space="preserve">. </w:t>
            </w:r>
          </w:p>
          <w:p w14:paraId="51493D29" w14:textId="77777777" w:rsidR="0026651F" w:rsidRPr="00520BD6" w:rsidRDefault="0026651F" w:rsidP="0026651F">
            <w:pPr>
              <w:tabs>
                <w:tab w:val="left" w:pos="540"/>
              </w:tabs>
              <w:spacing w:line="240" w:lineRule="auto"/>
              <w:contextualSpacing/>
              <w:jc w:val="left"/>
              <w:rPr>
                <w:sz w:val="24"/>
                <w:szCs w:val="24"/>
              </w:rPr>
            </w:pPr>
          </w:p>
          <w:p w14:paraId="01BC26C3" w14:textId="77777777" w:rsidR="0026651F" w:rsidRPr="00520BD6" w:rsidRDefault="0026651F" w:rsidP="0026651F">
            <w:pPr>
              <w:tabs>
                <w:tab w:val="left" w:pos="540"/>
              </w:tabs>
              <w:spacing w:line="240" w:lineRule="auto"/>
              <w:contextualSpacing/>
              <w:jc w:val="left"/>
              <w:rPr>
                <w:sz w:val="24"/>
                <w:szCs w:val="24"/>
              </w:rPr>
            </w:pPr>
          </w:p>
          <w:p w14:paraId="2A27CAA7" w14:textId="77777777" w:rsidR="0026651F" w:rsidRPr="00520BD6" w:rsidRDefault="0026651F" w:rsidP="0026651F">
            <w:pPr>
              <w:tabs>
                <w:tab w:val="left" w:pos="540"/>
              </w:tabs>
              <w:spacing w:line="240" w:lineRule="auto"/>
              <w:contextualSpacing/>
              <w:jc w:val="left"/>
              <w:rPr>
                <w:sz w:val="24"/>
                <w:szCs w:val="24"/>
              </w:rPr>
            </w:pPr>
          </w:p>
          <w:p w14:paraId="53962AE8" w14:textId="77777777" w:rsidR="0026651F" w:rsidRPr="00520BD6" w:rsidRDefault="0026651F" w:rsidP="0026651F">
            <w:pPr>
              <w:tabs>
                <w:tab w:val="left" w:pos="540"/>
              </w:tabs>
              <w:spacing w:line="240" w:lineRule="auto"/>
              <w:contextualSpacing/>
              <w:jc w:val="left"/>
              <w:rPr>
                <w:sz w:val="24"/>
                <w:szCs w:val="24"/>
              </w:rPr>
            </w:pPr>
          </w:p>
          <w:p w14:paraId="42F8E6A4" w14:textId="77777777" w:rsidR="0026651F" w:rsidRPr="00520BD6" w:rsidRDefault="0026651F" w:rsidP="0026651F">
            <w:pPr>
              <w:tabs>
                <w:tab w:val="left" w:pos="540"/>
              </w:tabs>
              <w:spacing w:line="240" w:lineRule="auto"/>
              <w:contextualSpacing/>
              <w:jc w:val="left"/>
              <w:rPr>
                <w:sz w:val="24"/>
                <w:szCs w:val="24"/>
              </w:rPr>
            </w:pPr>
          </w:p>
          <w:p w14:paraId="61B4EBAE" w14:textId="77777777" w:rsidR="0026651F" w:rsidRPr="00520BD6" w:rsidRDefault="0026651F" w:rsidP="0026651F">
            <w:pPr>
              <w:tabs>
                <w:tab w:val="left" w:pos="540"/>
              </w:tabs>
              <w:spacing w:line="240" w:lineRule="auto"/>
              <w:contextualSpacing/>
              <w:jc w:val="left"/>
              <w:rPr>
                <w:sz w:val="24"/>
                <w:szCs w:val="24"/>
              </w:rPr>
            </w:pPr>
          </w:p>
          <w:p w14:paraId="74C264B3" w14:textId="77777777" w:rsidR="0026651F" w:rsidRPr="00520BD6" w:rsidRDefault="0026651F" w:rsidP="0026651F">
            <w:pPr>
              <w:tabs>
                <w:tab w:val="left" w:pos="540"/>
              </w:tabs>
              <w:spacing w:line="240" w:lineRule="auto"/>
              <w:contextualSpacing/>
              <w:jc w:val="left"/>
              <w:rPr>
                <w:sz w:val="24"/>
                <w:szCs w:val="24"/>
              </w:rPr>
            </w:pPr>
          </w:p>
          <w:p w14:paraId="609E15D8" w14:textId="77777777" w:rsidR="0026651F" w:rsidRPr="00520BD6" w:rsidRDefault="0026651F" w:rsidP="0026651F">
            <w:pPr>
              <w:tabs>
                <w:tab w:val="left" w:pos="540"/>
              </w:tabs>
              <w:spacing w:line="240" w:lineRule="auto"/>
              <w:contextualSpacing/>
              <w:jc w:val="left"/>
              <w:rPr>
                <w:sz w:val="24"/>
                <w:szCs w:val="24"/>
              </w:rPr>
            </w:pPr>
          </w:p>
          <w:p w14:paraId="2BB8F22F" w14:textId="77777777" w:rsidR="0026651F" w:rsidRPr="00520BD6" w:rsidRDefault="0026651F" w:rsidP="0026651F">
            <w:pPr>
              <w:tabs>
                <w:tab w:val="left" w:pos="540"/>
              </w:tabs>
              <w:spacing w:line="240" w:lineRule="auto"/>
              <w:contextualSpacing/>
              <w:jc w:val="left"/>
              <w:rPr>
                <w:sz w:val="24"/>
                <w:szCs w:val="24"/>
              </w:rPr>
            </w:pPr>
          </w:p>
          <w:p w14:paraId="712FD26F" w14:textId="77777777" w:rsidR="0026651F" w:rsidRPr="00520BD6" w:rsidRDefault="0026651F" w:rsidP="0026651F">
            <w:pPr>
              <w:tabs>
                <w:tab w:val="left" w:pos="540"/>
              </w:tabs>
              <w:spacing w:line="240" w:lineRule="auto"/>
              <w:contextualSpacing/>
              <w:jc w:val="left"/>
              <w:rPr>
                <w:sz w:val="24"/>
                <w:szCs w:val="24"/>
              </w:rPr>
            </w:pPr>
          </w:p>
          <w:p w14:paraId="52A8D29A" w14:textId="77777777" w:rsidR="0026651F" w:rsidRPr="00520BD6" w:rsidRDefault="0026651F" w:rsidP="0026651F">
            <w:pPr>
              <w:tabs>
                <w:tab w:val="left" w:pos="540"/>
              </w:tabs>
              <w:spacing w:line="240" w:lineRule="auto"/>
              <w:contextualSpacing/>
              <w:jc w:val="left"/>
              <w:rPr>
                <w:sz w:val="24"/>
                <w:szCs w:val="24"/>
              </w:rPr>
            </w:pPr>
          </w:p>
          <w:p w14:paraId="31A4358A" w14:textId="7DD286C2" w:rsidR="0026651F" w:rsidRDefault="0026651F" w:rsidP="0026651F">
            <w:pPr>
              <w:tabs>
                <w:tab w:val="left" w:pos="540"/>
              </w:tabs>
              <w:spacing w:line="240" w:lineRule="auto"/>
              <w:contextualSpacing/>
              <w:jc w:val="left"/>
              <w:rPr>
                <w:sz w:val="24"/>
                <w:szCs w:val="24"/>
              </w:rPr>
            </w:pPr>
          </w:p>
          <w:p w14:paraId="1088BB83" w14:textId="6CE20A0D" w:rsidR="00974DAD" w:rsidRDefault="00974DAD" w:rsidP="0026651F">
            <w:pPr>
              <w:tabs>
                <w:tab w:val="left" w:pos="540"/>
              </w:tabs>
              <w:spacing w:line="240" w:lineRule="auto"/>
              <w:contextualSpacing/>
              <w:jc w:val="left"/>
              <w:rPr>
                <w:sz w:val="24"/>
                <w:szCs w:val="24"/>
              </w:rPr>
            </w:pPr>
          </w:p>
          <w:p w14:paraId="36A8748F" w14:textId="77777777" w:rsidR="00974DAD" w:rsidRPr="00520BD6" w:rsidRDefault="00974DAD" w:rsidP="0026651F">
            <w:pPr>
              <w:tabs>
                <w:tab w:val="left" w:pos="540"/>
              </w:tabs>
              <w:spacing w:line="240" w:lineRule="auto"/>
              <w:contextualSpacing/>
              <w:jc w:val="left"/>
              <w:rPr>
                <w:sz w:val="24"/>
                <w:szCs w:val="24"/>
              </w:rPr>
            </w:pPr>
          </w:p>
          <w:p w14:paraId="03A6AF93" w14:textId="77777777" w:rsidR="0026651F" w:rsidRPr="00520BD6" w:rsidRDefault="0026651F" w:rsidP="0026651F">
            <w:pPr>
              <w:tabs>
                <w:tab w:val="left" w:pos="540"/>
              </w:tabs>
              <w:spacing w:line="240" w:lineRule="auto"/>
              <w:contextualSpacing/>
              <w:jc w:val="left"/>
              <w:rPr>
                <w:sz w:val="24"/>
                <w:szCs w:val="24"/>
              </w:rPr>
            </w:pPr>
          </w:p>
          <w:p w14:paraId="2CAA55F9" w14:textId="77777777" w:rsidR="0026651F" w:rsidRPr="00520BD6" w:rsidRDefault="0026651F" w:rsidP="0026651F">
            <w:pPr>
              <w:tabs>
                <w:tab w:val="left" w:pos="540"/>
              </w:tabs>
              <w:spacing w:line="240" w:lineRule="auto"/>
              <w:contextualSpacing/>
              <w:jc w:val="left"/>
              <w:rPr>
                <w:sz w:val="24"/>
                <w:szCs w:val="24"/>
              </w:rPr>
            </w:pPr>
          </w:p>
          <w:p w14:paraId="334FA0CD" w14:textId="1DB0F472" w:rsidR="007E2EE5" w:rsidRPr="00520BD6" w:rsidRDefault="0026651F" w:rsidP="0026651F">
            <w:pPr>
              <w:tabs>
                <w:tab w:val="left" w:pos="540"/>
              </w:tabs>
              <w:spacing w:line="240" w:lineRule="auto"/>
              <w:contextualSpacing/>
              <w:rPr>
                <w:sz w:val="24"/>
                <w:szCs w:val="24"/>
              </w:rPr>
            </w:pPr>
            <w:r w:rsidRPr="00520BD6">
              <w:rPr>
                <w:sz w:val="24"/>
                <w:szCs w:val="24"/>
              </w:rPr>
              <w:t xml:space="preserve">2. </w:t>
            </w:r>
            <w:r w:rsidRPr="00520BD6">
              <w:rPr>
                <w:rStyle w:val="FontStyle12"/>
                <w:rFonts w:eastAsia="Calibri"/>
                <w:sz w:val="24"/>
                <w:szCs w:val="24"/>
              </w:rPr>
              <w:t>Осуществляет ведение управленческого учета в экономических субъектах</w:t>
            </w:r>
          </w:p>
        </w:tc>
        <w:tc>
          <w:tcPr>
            <w:tcW w:w="2953" w:type="dxa"/>
          </w:tcPr>
          <w:p w14:paraId="76611FB1" w14:textId="77777777" w:rsidR="00481661" w:rsidRPr="00520BD6" w:rsidRDefault="00481661" w:rsidP="00481661">
            <w:pPr>
              <w:tabs>
                <w:tab w:val="left" w:pos="993"/>
              </w:tabs>
              <w:spacing w:line="240" w:lineRule="auto"/>
              <w:ind w:hanging="11"/>
              <w:rPr>
                <w:rFonts w:cs="Times New Roman"/>
                <w:b/>
                <w:bCs/>
                <w:sz w:val="24"/>
                <w:szCs w:val="24"/>
                <w:lang w:eastAsia="ru-RU"/>
              </w:rPr>
            </w:pPr>
            <w:r w:rsidRPr="00520BD6">
              <w:rPr>
                <w:rFonts w:cs="Times New Roman"/>
                <w:b/>
                <w:bCs/>
                <w:sz w:val="24"/>
                <w:szCs w:val="24"/>
                <w:lang w:eastAsia="ru-RU"/>
              </w:rPr>
              <w:lastRenderedPageBreak/>
              <w:t>Знание:</w:t>
            </w:r>
          </w:p>
          <w:p w14:paraId="0709C456" w14:textId="77777777" w:rsidR="00481661" w:rsidRPr="00520BD6" w:rsidRDefault="00481661" w:rsidP="00481661">
            <w:pPr>
              <w:tabs>
                <w:tab w:val="left" w:pos="993"/>
              </w:tabs>
              <w:spacing w:line="240" w:lineRule="auto"/>
              <w:ind w:hanging="11"/>
              <w:jc w:val="left"/>
              <w:rPr>
                <w:sz w:val="24"/>
                <w:szCs w:val="24"/>
              </w:rPr>
            </w:pPr>
            <w:r w:rsidRPr="00520BD6">
              <w:rPr>
                <w:rFonts w:cs="Times New Roman"/>
                <w:bCs/>
                <w:sz w:val="24"/>
                <w:szCs w:val="24"/>
                <w:lang w:eastAsia="ru-RU"/>
              </w:rPr>
              <w:t xml:space="preserve">- основ налогового и бухгалтерского </w:t>
            </w:r>
            <w:r w:rsidRPr="00520BD6">
              <w:rPr>
                <w:sz w:val="24"/>
                <w:szCs w:val="24"/>
              </w:rPr>
              <w:t xml:space="preserve">законодательства Российской Федерации, регулирующих </w:t>
            </w:r>
            <w:r w:rsidRPr="00520BD6">
              <w:rPr>
                <w:sz w:val="24"/>
                <w:szCs w:val="24"/>
              </w:rPr>
              <w:lastRenderedPageBreak/>
              <w:t>деятельность БУ (бюджетных учреждений)</w:t>
            </w:r>
          </w:p>
          <w:p w14:paraId="1CBDD49C" w14:textId="77777777" w:rsidR="00481661" w:rsidRPr="00520BD6" w:rsidRDefault="00481661" w:rsidP="00481661">
            <w:pPr>
              <w:tabs>
                <w:tab w:val="left" w:pos="993"/>
              </w:tabs>
              <w:spacing w:line="240" w:lineRule="auto"/>
              <w:ind w:hanging="11"/>
              <w:jc w:val="left"/>
              <w:rPr>
                <w:rFonts w:cs="Times New Roman"/>
                <w:bCs/>
                <w:sz w:val="24"/>
                <w:szCs w:val="24"/>
                <w:lang w:eastAsia="ru-RU"/>
              </w:rPr>
            </w:pPr>
            <w:r w:rsidRPr="00520BD6">
              <w:rPr>
                <w:sz w:val="24"/>
                <w:szCs w:val="24"/>
              </w:rPr>
              <w:t>- особенности налогообложения и контроля БУ</w:t>
            </w:r>
          </w:p>
          <w:p w14:paraId="39923572" w14:textId="77777777" w:rsidR="00481661" w:rsidRPr="00520BD6" w:rsidRDefault="00481661" w:rsidP="00481661">
            <w:pPr>
              <w:tabs>
                <w:tab w:val="left" w:pos="993"/>
              </w:tabs>
              <w:spacing w:line="240" w:lineRule="auto"/>
              <w:ind w:hanging="11"/>
              <w:rPr>
                <w:rFonts w:cs="Times New Roman"/>
                <w:b/>
                <w:bCs/>
                <w:sz w:val="24"/>
                <w:szCs w:val="24"/>
                <w:lang w:eastAsia="ru-RU"/>
              </w:rPr>
            </w:pPr>
            <w:r w:rsidRPr="00520BD6">
              <w:rPr>
                <w:rFonts w:cs="Times New Roman"/>
                <w:b/>
                <w:bCs/>
                <w:sz w:val="24"/>
                <w:szCs w:val="24"/>
                <w:lang w:eastAsia="ru-RU"/>
              </w:rPr>
              <w:t>Умение:</w:t>
            </w:r>
          </w:p>
          <w:p w14:paraId="391928E9" w14:textId="77777777" w:rsidR="00481661" w:rsidRPr="00520BD6" w:rsidRDefault="00481661" w:rsidP="00481661">
            <w:pPr>
              <w:tabs>
                <w:tab w:val="left" w:pos="993"/>
              </w:tabs>
              <w:spacing w:line="240" w:lineRule="auto"/>
              <w:ind w:hanging="11"/>
              <w:jc w:val="left"/>
              <w:rPr>
                <w:rFonts w:cs="Times New Roman"/>
                <w:bCs/>
                <w:sz w:val="24"/>
                <w:szCs w:val="24"/>
                <w:lang w:eastAsia="ru-RU"/>
              </w:rPr>
            </w:pPr>
            <w:r w:rsidRPr="00520BD6">
              <w:rPr>
                <w:rFonts w:cs="Times New Roman"/>
                <w:bCs/>
                <w:sz w:val="24"/>
                <w:szCs w:val="24"/>
                <w:lang w:eastAsia="ru-RU"/>
              </w:rPr>
              <w:t>-пользоваться судебной практикой и разъяснениями Минфина России по налоговым спорам с участием БУ</w:t>
            </w:r>
          </w:p>
          <w:p w14:paraId="15434BF6" w14:textId="77777777" w:rsidR="00481661" w:rsidRPr="00520BD6" w:rsidRDefault="00481661" w:rsidP="00481661">
            <w:pPr>
              <w:tabs>
                <w:tab w:val="left" w:pos="993"/>
              </w:tabs>
              <w:spacing w:line="240" w:lineRule="auto"/>
              <w:ind w:hanging="11"/>
              <w:jc w:val="left"/>
              <w:rPr>
                <w:rFonts w:cs="Times New Roman"/>
                <w:bCs/>
                <w:sz w:val="24"/>
                <w:szCs w:val="24"/>
                <w:lang w:eastAsia="ru-RU"/>
              </w:rPr>
            </w:pPr>
            <w:r w:rsidRPr="00520BD6">
              <w:rPr>
                <w:rFonts w:cs="Times New Roman"/>
                <w:bCs/>
                <w:sz w:val="24"/>
                <w:szCs w:val="24"/>
                <w:lang w:eastAsia="ru-RU"/>
              </w:rPr>
              <w:t>- составлять учетную политику в целях налогообложения и бухгалтерского учета</w:t>
            </w:r>
          </w:p>
          <w:p w14:paraId="51C5E3A0" w14:textId="77777777" w:rsidR="00481661" w:rsidRPr="00520BD6" w:rsidRDefault="00481661" w:rsidP="00481661">
            <w:pPr>
              <w:tabs>
                <w:tab w:val="left" w:pos="993"/>
              </w:tabs>
              <w:spacing w:line="240" w:lineRule="auto"/>
              <w:ind w:hanging="11"/>
              <w:rPr>
                <w:sz w:val="24"/>
                <w:szCs w:val="24"/>
              </w:rPr>
            </w:pPr>
          </w:p>
          <w:p w14:paraId="2FBA4100" w14:textId="77777777" w:rsidR="00481661" w:rsidRPr="00520BD6" w:rsidRDefault="00481661" w:rsidP="00481661">
            <w:pPr>
              <w:tabs>
                <w:tab w:val="left" w:pos="993"/>
              </w:tabs>
              <w:spacing w:line="240" w:lineRule="auto"/>
              <w:ind w:hanging="11"/>
              <w:rPr>
                <w:b/>
                <w:bCs/>
                <w:sz w:val="24"/>
                <w:szCs w:val="24"/>
              </w:rPr>
            </w:pPr>
            <w:r w:rsidRPr="00520BD6">
              <w:rPr>
                <w:b/>
                <w:bCs/>
                <w:sz w:val="24"/>
                <w:szCs w:val="24"/>
              </w:rPr>
              <w:t>Знание:</w:t>
            </w:r>
          </w:p>
          <w:p w14:paraId="175C689B" w14:textId="77777777" w:rsidR="00481661" w:rsidRPr="00520BD6" w:rsidRDefault="00481661" w:rsidP="00481661">
            <w:pPr>
              <w:tabs>
                <w:tab w:val="left" w:pos="993"/>
              </w:tabs>
              <w:spacing w:line="240" w:lineRule="auto"/>
              <w:ind w:hanging="11"/>
              <w:rPr>
                <w:bCs/>
                <w:sz w:val="24"/>
                <w:szCs w:val="24"/>
              </w:rPr>
            </w:pPr>
            <w:r w:rsidRPr="00520BD6">
              <w:rPr>
                <w:bCs/>
                <w:sz w:val="24"/>
                <w:szCs w:val="24"/>
              </w:rPr>
              <w:t>- механизма налогообложения и управленческого учета БУ</w:t>
            </w:r>
          </w:p>
          <w:p w14:paraId="4F25C059" w14:textId="77777777" w:rsidR="00481661" w:rsidRPr="00520BD6" w:rsidRDefault="00481661" w:rsidP="00481661">
            <w:pPr>
              <w:tabs>
                <w:tab w:val="left" w:pos="993"/>
              </w:tabs>
              <w:spacing w:line="240" w:lineRule="auto"/>
              <w:ind w:hanging="11"/>
              <w:rPr>
                <w:bCs/>
                <w:sz w:val="24"/>
                <w:szCs w:val="24"/>
              </w:rPr>
            </w:pPr>
            <w:r w:rsidRPr="00520BD6">
              <w:rPr>
                <w:bCs/>
                <w:sz w:val="24"/>
                <w:szCs w:val="24"/>
              </w:rPr>
              <w:t>- порядка осуществления документооборота в учетном процессе</w:t>
            </w:r>
          </w:p>
          <w:p w14:paraId="7650FF74" w14:textId="77777777" w:rsidR="00481661" w:rsidRPr="00520BD6" w:rsidRDefault="00481661" w:rsidP="00481661">
            <w:pPr>
              <w:tabs>
                <w:tab w:val="left" w:pos="993"/>
              </w:tabs>
              <w:spacing w:line="240" w:lineRule="auto"/>
              <w:ind w:hanging="11"/>
              <w:rPr>
                <w:b/>
                <w:bCs/>
                <w:sz w:val="24"/>
                <w:szCs w:val="24"/>
              </w:rPr>
            </w:pPr>
            <w:r w:rsidRPr="00520BD6">
              <w:rPr>
                <w:b/>
                <w:bCs/>
                <w:sz w:val="24"/>
                <w:szCs w:val="24"/>
              </w:rPr>
              <w:t>Умение:</w:t>
            </w:r>
          </w:p>
          <w:p w14:paraId="1C64FF47" w14:textId="77777777" w:rsidR="00481661" w:rsidRPr="00520BD6" w:rsidRDefault="00481661" w:rsidP="00481661">
            <w:pPr>
              <w:tabs>
                <w:tab w:val="left" w:pos="993"/>
              </w:tabs>
              <w:spacing w:line="240" w:lineRule="auto"/>
              <w:ind w:hanging="11"/>
              <w:jc w:val="left"/>
              <w:rPr>
                <w:bCs/>
                <w:sz w:val="24"/>
                <w:szCs w:val="24"/>
              </w:rPr>
            </w:pPr>
            <w:r w:rsidRPr="00520BD6">
              <w:rPr>
                <w:bCs/>
                <w:sz w:val="24"/>
                <w:szCs w:val="24"/>
              </w:rPr>
              <w:t>- определять налоговую базу по отдельным операциям БУ</w:t>
            </w:r>
          </w:p>
          <w:p w14:paraId="63C3D79E" w14:textId="69A1FD43" w:rsidR="007E2EE5" w:rsidRPr="00520BD6" w:rsidRDefault="00481661" w:rsidP="00481661">
            <w:pPr>
              <w:tabs>
                <w:tab w:val="left" w:pos="540"/>
              </w:tabs>
              <w:spacing w:line="240" w:lineRule="auto"/>
              <w:contextualSpacing/>
              <w:rPr>
                <w:sz w:val="24"/>
                <w:szCs w:val="24"/>
              </w:rPr>
            </w:pPr>
            <w:r w:rsidRPr="00520BD6">
              <w:rPr>
                <w:bCs/>
                <w:sz w:val="24"/>
                <w:szCs w:val="24"/>
              </w:rPr>
              <w:t>-рассчитывать налоговые обязательства БУ с учетом судебной практики и составлять отчетность</w:t>
            </w:r>
          </w:p>
        </w:tc>
        <w:tc>
          <w:tcPr>
            <w:tcW w:w="2546" w:type="dxa"/>
          </w:tcPr>
          <w:p w14:paraId="3FBA9806" w14:textId="3B301AA4" w:rsidR="00461708" w:rsidRPr="00520BD6" w:rsidRDefault="00FE5C51" w:rsidP="00C50144">
            <w:pPr>
              <w:tabs>
                <w:tab w:val="left" w:pos="993"/>
              </w:tabs>
              <w:spacing w:line="240" w:lineRule="auto"/>
              <w:ind w:hanging="11"/>
              <w:rPr>
                <w:rFonts w:cs="Times New Roman"/>
                <w:sz w:val="24"/>
                <w:szCs w:val="24"/>
                <w:lang w:eastAsia="ru-RU"/>
              </w:rPr>
            </w:pPr>
            <w:r w:rsidRPr="00520BD6">
              <w:rPr>
                <w:rFonts w:cs="Times New Roman"/>
                <w:sz w:val="24"/>
                <w:szCs w:val="24"/>
                <w:lang w:eastAsia="ru-RU"/>
              </w:rPr>
              <w:lastRenderedPageBreak/>
              <w:t>1.</w:t>
            </w:r>
            <w:r w:rsidR="00481661" w:rsidRPr="00520BD6">
              <w:rPr>
                <w:rFonts w:cs="Times New Roman"/>
                <w:sz w:val="24"/>
                <w:szCs w:val="24"/>
                <w:lang w:eastAsia="ru-RU"/>
              </w:rPr>
              <w:t xml:space="preserve"> </w:t>
            </w:r>
            <w:r w:rsidR="009B1837" w:rsidRPr="00520BD6">
              <w:rPr>
                <w:rFonts w:cs="Times New Roman"/>
                <w:sz w:val="24"/>
                <w:szCs w:val="24"/>
                <w:lang w:eastAsia="ru-RU"/>
              </w:rPr>
              <w:t>Составьте сравнительную таблицу (БУ</w:t>
            </w:r>
            <w:r w:rsidR="00481661" w:rsidRPr="00520BD6">
              <w:rPr>
                <w:rFonts w:cs="Times New Roman"/>
                <w:sz w:val="24"/>
                <w:szCs w:val="24"/>
                <w:lang w:eastAsia="ru-RU"/>
              </w:rPr>
              <w:t>, казенные</w:t>
            </w:r>
            <w:r w:rsidR="009B1837" w:rsidRPr="00520BD6">
              <w:rPr>
                <w:rFonts w:cs="Times New Roman"/>
                <w:sz w:val="24"/>
                <w:szCs w:val="24"/>
                <w:lang w:eastAsia="ru-RU"/>
              </w:rPr>
              <w:t xml:space="preserve"> и автономные учреждения) с указанием целей </w:t>
            </w:r>
            <w:r w:rsidR="009B1837" w:rsidRPr="00520BD6">
              <w:rPr>
                <w:rFonts w:cs="Times New Roman"/>
                <w:sz w:val="24"/>
                <w:szCs w:val="24"/>
                <w:lang w:eastAsia="ru-RU"/>
              </w:rPr>
              <w:lastRenderedPageBreak/>
              <w:t>создания, основных функций, источников финансирования</w:t>
            </w:r>
            <w:r w:rsidR="006636CC" w:rsidRPr="00520BD6">
              <w:rPr>
                <w:rFonts w:cs="Times New Roman"/>
                <w:sz w:val="24"/>
                <w:szCs w:val="24"/>
                <w:lang w:eastAsia="ru-RU"/>
              </w:rPr>
              <w:t>, порядка регистрации</w:t>
            </w:r>
            <w:r w:rsidR="009B1837" w:rsidRPr="00520BD6">
              <w:rPr>
                <w:rFonts w:cs="Times New Roman"/>
                <w:sz w:val="24"/>
                <w:szCs w:val="24"/>
                <w:lang w:eastAsia="ru-RU"/>
              </w:rPr>
              <w:t>.</w:t>
            </w:r>
          </w:p>
          <w:p w14:paraId="2E651C8F" w14:textId="6166A0FC" w:rsidR="00461708" w:rsidRDefault="00FE5C51" w:rsidP="00C50144">
            <w:pPr>
              <w:tabs>
                <w:tab w:val="left" w:pos="993"/>
              </w:tabs>
              <w:spacing w:line="240" w:lineRule="auto"/>
              <w:ind w:hanging="11"/>
              <w:rPr>
                <w:rFonts w:cs="Times New Roman"/>
                <w:sz w:val="24"/>
                <w:szCs w:val="24"/>
                <w:lang w:eastAsia="ru-RU"/>
              </w:rPr>
            </w:pPr>
            <w:r w:rsidRPr="00520BD6">
              <w:rPr>
                <w:rFonts w:cs="Times New Roman"/>
                <w:sz w:val="24"/>
                <w:szCs w:val="24"/>
                <w:lang w:eastAsia="ru-RU"/>
              </w:rPr>
              <w:t xml:space="preserve">2. </w:t>
            </w:r>
            <w:r w:rsidR="00E41905" w:rsidRPr="00520BD6">
              <w:rPr>
                <w:rFonts w:cs="Times New Roman"/>
                <w:sz w:val="24"/>
                <w:szCs w:val="24"/>
                <w:lang w:eastAsia="ru-RU"/>
              </w:rPr>
              <w:t>Составьте таблицу с названием «Доходы и расходы БУ, не учитываемые при расчете налоговой базы по налогу на прибыль организаций</w:t>
            </w:r>
            <w:r w:rsidRPr="00520BD6">
              <w:rPr>
                <w:rFonts w:cs="Times New Roman"/>
                <w:sz w:val="24"/>
                <w:szCs w:val="24"/>
                <w:lang w:eastAsia="ru-RU"/>
              </w:rPr>
              <w:t>»</w:t>
            </w:r>
            <w:r w:rsidR="0002063B" w:rsidRPr="00520BD6">
              <w:rPr>
                <w:rFonts w:cs="Times New Roman"/>
                <w:sz w:val="24"/>
                <w:szCs w:val="24"/>
                <w:lang w:eastAsia="ru-RU"/>
              </w:rPr>
              <w:t>.</w:t>
            </w:r>
          </w:p>
          <w:p w14:paraId="393AC913" w14:textId="75AEF096" w:rsidR="00974DAD" w:rsidRDefault="00974DAD" w:rsidP="00C50144">
            <w:pPr>
              <w:tabs>
                <w:tab w:val="left" w:pos="993"/>
              </w:tabs>
              <w:spacing w:line="240" w:lineRule="auto"/>
              <w:ind w:hanging="11"/>
              <w:rPr>
                <w:rFonts w:cs="Times New Roman"/>
                <w:sz w:val="24"/>
                <w:szCs w:val="24"/>
                <w:lang w:eastAsia="ru-RU"/>
              </w:rPr>
            </w:pPr>
          </w:p>
          <w:p w14:paraId="53509FE7" w14:textId="13983ACA" w:rsidR="00974DAD" w:rsidRDefault="00974DAD" w:rsidP="00C50144">
            <w:pPr>
              <w:tabs>
                <w:tab w:val="left" w:pos="993"/>
              </w:tabs>
              <w:spacing w:line="240" w:lineRule="auto"/>
              <w:ind w:hanging="11"/>
              <w:rPr>
                <w:rFonts w:cs="Times New Roman"/>
                <w:sz w:val="24"/>
                <w:szCs w:val="24"/>
                <w:lang w:eastAsia="ru-RU"/>
              </w:rPr>
            </w:pPr>
          </w:p>
          <w:p w14:paraId="52140191" w14:textId="77777777" w:rsidR="00974DAD" w:rsidRDefault="00974DAD" w:rsidP="00C50144">
            <w:pPr>
              <w:tabs>
                <w:tab w:val="left" w:pos="993"/>
              </w:tabs>
              <w:spacing w:line="240" w:lineRule="auto"/>
              <w:ind w:hanging="11"/>
              <w:rPr>
                <w:rFonts w:cs="Times New Roman"/>
                <w:sz w:val="24"/>
                <w:szCs w:val="24"/>
                <w:lang w:eastAsia="ru-RU"/>
              </w:rPr>
            </w:pPr>
          </w:p>
          <w:p w14:paraId="1164C2B8" w14:textId="77777777" w:rsidR="00974DAD" w:rsidRPr="00520BD6" w:rsidRDefault="00974DAD" w:rsidP="00C50144">
            <w:pPr>
              <w:tabs>
                <w:tab w:val="left" w:pos="993"/>
              </w:tabs>
              <w:spacing w:line="240" w:lineRule="auto"/>
              <w:ind w:hanging="11"/>
              <w:rPr>
                <w:rFonts w:cs="Times New Roman"/>
                <w:sz w:val="24"/>
                <w:szCs w:val="24"/>
                <w:lang w:eastAsia="ru-RU"/>
              </w:rPr>
            </w:pPr>
          </w:p>
          <w:p w14:paraId="7FE80FB6" w14:textId="12BCDFFE" w:rsidR="00461708" w:rsidRPr="00520BD6" w:rsidRDefault="00754C79" w:rsidP="00C50144">
            <w:pPr>
              <w:tabs>
                <w:tab w:val="left" w:pos="993"/>
              </w:tabs>
              <w:spacing w:line="240" w:lineRule="auto"/>
              <w:ind w:hanging="11"/>
              <w:rPr>
                <w:rFonts w:cs="Times New Roman"/>
                <w:sz w:val="24"/>
                <w:szCs w:val="24"/>
                <w:lang w:eastAsia="ru-RU"/>
              </w:rPr>
            </w:pPr>
            <w:r w:rsidRPr="00520BD6">
              <w:rPr>
                <w:rFonts w:cs="Times New Roman"/>
                <w:sz w:val="24"/>
                <w:szCs w:val="24"/>
                <w:lang w:eastAsia="ru-RU"/>
              </w:rPr>
              <w:t xml:space="preserve">3. </w:t>
            </w:r>
            <w:r w:rsidR="009B4A99" w:rsidRPr="00520BD6">
              <w:rPr>
                <w:rFonts w:cs="Times New Roman"/>
                <w:sz w:val="24"/>
                <w:szCs w:val="24"/>
                <w:lang w:eastAsia="ru-RU"/>
              </w:rPr>
              <w:t xml:space="preserve">Приведите </w:t>
            </w:r>
            <w:r w:rsidR="00974DAD">
              <w:rPr>
                <w:rFonts w:cs="Times New Roman"/>
                <w:sz w:val="24"/>
                <w:szCs w:val="24"/>
                <w:lang w:eastAsia="ru-RU"/>
              </w:rPr>
              <w:t>два примера из судебной практики</w:t>
            </w:r>
            <w:r w:rsidR="00481661" w:rsidRPr="00520BD6">
              <w:rPr>
                <w:rFonts w:cs="Times New Roman"/>
                <w:sz w:val="24"/>
                <w:szCs w:val="24"/>
                <w:lang w:eastAsia="ru-RU"/>
              </w:rPr>
              <w:t xml:space="preserve"> БУ</w:t>
            </w:r>
            <w:r w:rsidR="009B4A99" w:rsidRPr="00520BD6">
              <w:rPr>
                <w:rFonts w:cs="Times New Roman"/>
                <w:sz w:val="24"/>
                <w:szCs w:val="24"/>
                <w:lang w:eastAsia="ru-RU"/>
              </w:rPr>
              <w:t>, в которой одно дело выиграл налогоплательщик, а другое – налоговый орган (по налогу на прибыль организаций и НДС за три предыдущих года)</w:t>
            </w:r>
            <w:r w:rsidR="0002063B" w:rsidRPr="00520BD6">
              <w:rPr>
                <w:rFonts w:cs="Times New Roman"/>
                <w:sz w:val="24"/>
                <w:szCs w:val="24"/>
                <w:lang w:eastAsia="ru-RU"/>
              </w:rPr>
              <w:t>.</w:t>
            </w:r>
          </w:p>
          <w:p w14:paraId="2C9634D4" w14:textId="119F6439" w:rsidR="00CD1F4F" w:rsidRPr="00520BD6" w:rsidRDefault="00CD1F4F" w:rsidP="00C50144">
            <w:pPr>
              <w:tabs>
                <w:tab w:val="left" w:pos="993"/>
              </w:tabs>
              <w:spacing w:line="240" w:lineRule="auto"/>
              <w:ind w:hanging="11"/>
              <w:rPr>
                <w:rFonts w:cs="Times New Roman"/>
                <w:sz w:val="24"/>
                <w:szCs w:val="24"/>
                <w:lang w:eastAsia="ru-RU"/>
              </w:rPr>
            </w:pPr>
            <w:r w:rsidRPr="00520BD6">
              <w:rPr>
                <w:rFonts w:cs="Times New Roman"/>
                <w:sz w:val="24"/>
                <w:szCs w:val="24"/>
                <w:lang w:eastAsia="ru-RU"/>
              </w:rPr>
              <w:t>4. Составьте учетную политику для налогоплательщика (</w:t>
            </w:r>
            <w:r w:rsidR="00481661" w:rsidRPr="00520BD6">
              <w:rPr>
                <w:rFonts w:cs="Times New Roman"/>
                <w:sz w:val="24"/>
                <w:szCs w:val="24"/>
                <w:lang w:eastAsia="ru-RU"/>
              </w:rPr>
              <w:t>для целей бухгалтерского учета и налогообложения</w:t>
            </w:r>
            <w:r w:rsidRPr="00520BD6">
              <w:rPr>
                <w:rFonts w:cs="Times New Roman"/>
                <w:sz w:val="24"/>
                <w:szCs w:val="24"/>
                <w:lang w:eastAsia="ru-RU"/>
              </w:rPr>
              <w:t>), выделив основные элементы</w:t>
            </w:r>
            <w:r w:rsidR="0002063B" w:rsidRPr="00520BD6">
              <w:rPr>
                <w:rFonts w:cs="Times New Roman"/>
                <w:sz w:val="24"/>
                <w:szCs w:val="24"/>
                <w:lang w:eastAsia="ru-RU"/>
              </w:rPr>
              <w:t>.</w:t>
            </w:r>
          </w:p>
          <w:p w14:paraId="16538BE0" w14:textId="41B6678A" w:rsidR="003806F9" w:rsidRPr="00520BD6" w:rsidRDefault="003806F9" w:rsidP="00C50144">
            <w:pPr>
              <w:tabs>
                <w:tab w:val="left" w:pos="993"/>
              </w:tabs>
              <w:spacing w:line="240" w:lineRule="auto"/>
              <w:ind w:hanging="11"/>
              <w:rPr>
                <w:rFonts w:cs="Times New Roman"/>
                <w:sz w:val="24"/>
                <w:szCs w:val="24"/>
                <w:lang w:eastAsia="ru-RU"/>
              </w:rPr>
            </w:pPr>
            <w:r w:rsidRPr="00520BD6">
              <w:rPr>
                <w:rFonts w:cs="Times New Roman"/>
                <w:sz w:val="24"/>
                <w:szCs w:val="24"/>
                <w:lang w:eastAsia="ru-RU"/>
              </w:rPr>
              <w:t xml:space="preserve">5. </w:t>
            </w:r>
            <w:r w:rsidR="00A925CA" w:rsidRPr="00520BD6">
              <w:rPr>
                <w:rFonts w:cs="Times New Roman"/>
                <w:sz w:val="24"/>
                <w:szCs w:val="24"/>
                <w:lang w:eastAsia="ru-RU"/>
              </w:rPr>
              <w:t>Составьте схему «Формирование</w:t>
            </w:r>
            <w:r w:rsidR="001E75D3" w:rsidRPr="00520BD6">
              <w:rPr>
                <w:rFonts w:cs="Times New Roman"/>
                <w:sz w:val="24"/>
                <w:szCs w:val="24"/>
                <w:lang w:eastAsia="ru-RU"/>
              </w:rPr>
              <w:t xml:space="preserve"> налоговой базы</w:t>
            </w:r>
            <w:r w:rsidR="00A925CA" w:rsidRPr="00520BD6">
              <w:rPr>
                <w:rFonts w:cs="Times New Roman"/>
                <w:sz w:val="24"/>
                <w:szCs w:val="24"/>
                <w:lang w:eastAsia="ru-RU"/>
              </w:rPr>
              <w:t xml:space="preserve"> по налогу на прибыль организаций» (с учетом применения нулевой ставки)</w:t>
            </w:r>
            <w:r w:rsidR="00F34D07" w:rsidRPr="00520BD6">
              <w:rPr>
                <w:rFonts w:cs="Times New Roman"/>
                <w:sz w:val="24"/>
                <w:szCs w:val="24"/>
                <w:lang w:eastAsia="ru-RU"/>
              </w:rPr>
              <w:t xml:space="preserve"> и проверка правильности ее применения</w:t>
            </w:r>
            <w:r w:rsidR="0002063B" w:rsidRPr="00520BD6">
              <w:rPr>
                <w:rFonts w:cs="Times New Roman"/>
                <w:sz w:val="24"/>
                <w:szCs w:val="24"/>
                <w:lang w:eastAsia="ru-RU"/>
              </w:rPr>
              <w:t>.</w:t>
            </w:r>
          </w:p>
          <w:p w14:paraId="43AD0F78" w14:textId="62008C14" w:rsidR="003806F9" w:rsidRPr="00520BD6" w:rsidRDefault="003806F9" w:rsidP="00C50144">
            <w:pPr>
              <w:tabs>
                <w:tab w:val="left" w:pos="993"/>
              </w:tabs>
              <w:spacing w:line="240" w:lineRule="auto"/>
              <w:ind w:hanging="11"/>
              <w:rPr>
                <w:rFonts w:cs="Times New Roman"/>
                <w:sz w:val="24"/>
                <w:szCs w:val="24"/>
                <w:lang w:eastAsia="ru-RU"/>
              </w:rPr>
            </w:pPr>
            <w:r w:rsidRPr="00520BD6">
              <w:rPr>
                <w:rFonts w:cs="Times New Roman"/>
                <w:sz w:val="24"/>
                <w:szCs w:val="24"/>
                <w:lang w:eastAsia="ru-RU"/>
              </w:rPr>
              <w:t>6. Составьте схему «Составление</w:t>
            </w:r>
            <w:r w:rsidR="00481661" w:rsidRPr="00520BD6">
              <w:rPr>
                <w:rFonts w:cs="Times New Roman"/>
                <w:sz w:val="24"/>
                <w:szCs w:val="24"/>
                <w:lang w:eastAsia="ru-RU"/>
              </w:rPr>
              <w:t xml:space="preserve"> в БУ</w:t>
            </w:r>
            <w:r w:rsidRPr="00520BD6">
              <w:rPr>
                <w:rFonts w:cs="Times New Roman"/>
                <w:sz w:val="24"/>
                <w:szCs w:val="24"/>
                <w:lang w:eastAsia="ru-RU"/>
              </w:rPr>
              <w:t xml:space="preserve"> первичных документов, регистров и отчетности по налогу на прибыль организаций</w:t>
            </w:r>
            <w:r w:rsidR="00F34D07" w:rsidRPr="00520BD6">
              <w:rPr>
                <w:rFonts w:cs="Times New Roman"/>
                <w:sz w:val="24"/>
                <w:szCs w:val="24"/>
                <w:lang w:eastAsia="ru-RU"/>
              </w:rPr>
              <w:t xml:space="preserve"> и </w:t>
            </w:r>
            <w:r w:rsidR="00F34D07" w:rsidRPr="00520BD6">
              <w:rPr>
                <w:rFonts w:cs="Times New Roman"/>
                <w:sz w:val="24"/>
                <w:szCs w:val="24"/>
                <w:lang w:eastAsia="ru-RU"/>
              </w:rPr>
              <w:lastRenderedPageBreak/>
              <w:t>проверка правильности их заполнения</w:t>
            </w:r>
            <w:r w:rsidRPr="00520BD6">
              <w:rPr>
                <w:rFonts w:cs="Times New Roman"/>
                <w:sz w:val="24"/>
                <w:szCs w:val="24"/>
                <w:lang w:eastAsia="ru-RU"/>
              </w:rPr>
              <w:t>»</w:t>
            </w:r>
            <w:r w:rsidR="0002063B" w:rsidRPr="00520BD6">
              <w:rPr>
                <w:rFonts w:cs="Times New Roman"/>
                <w:sz w:val="24"/>
                <w:szCs w:val="24"/>
                <w:lang w:eastAsia="ru-RU"/>
              </w:rPr>
              <w:t>.</w:t>
            </w:r>
          </w:p>
          <w:p w14:paraId="392C92E3" w14:textId="5B479816" w:rsidR="00C50144" w:rsidRPr="00520BD6" w:rsidRDefault="00CD29B3" w:rsidP="00C50144">
            <w:pPr>
              <w:tabs>
                <w:tab w:val="left" w:pos="993"/>
              </w:tabs>
              <w:spacing w:line="240" w:lineRule="auto"/>
              <w:ind w:hanging="11"/>
              <w:rPr>
                <w:rFonts w:cs="Times New Roman"/>
                <w:sz w:val="24"/>
                <w:szCs w:val="24"/>
                <w:lang w:eastAsia="ru-RU"/>
              </w:rPr>
            </w:pPr>
            <w:r w:rsidRPr="00520BD6">
              <w:rPr>
                <w:rFonts w:cs="Times New Roman"/>
                <w:sz w:val="24"/>
                <w:szCs w:val="24"/>
                <w:lang w:eastAsia="ru-RU"/>
              </w:rPr>
              <w:t xml:space="preserve">7. Решите задачу. </w:t>
            </w:r>
            <w:r w:rsidR="00C50144" w:rsidRPr="00520BD6">
              <w:rPr>
                <w:rFonts w:cs="Times New Roman"/>
                <w:sz w:val="24"/>
                <w:szCs w:val="24"/>
                <w:lang w:eastAsia="ru-RU"/>
              </w:rPr>
              <w:t xml:space="preserve">Медицинская организация (является БУ) приобрела оборудование за 80 000 руб., включая НДС – 20%. Он предназначался для оказания услуг на территории РФ, определенных перечнем услуг, предоставляемых по обязательному медицинскому страхованию. Организация ввела оборудование в эксплуатацию, но выяснилось, что он не подходит по техническим характеристикам. В этом же месяце организация реализовала оборудование за 90 000 руб., включая НДС – 20%. </w:t>
            </w:r>
          </w:p>
          <w:p w14:paraId="48717273" w14:textId="77777777" w:rsidR="007E2EE5" w:rsidRPr="00520BD6" w:rsidRDefault="00C50144" w:rsidP="00C50144">
            <w:pPr>
              <w:tabs>
                <w:tab w:val="left" w:pos="993"/>
              </w:tabs>
              <w:spacing w:line="240" w:lineRule="auto"/>
              <w:ind w:hanging="11"/>
              <w:rPr>
                <w:rFonts w:cs="Times New Roman"/>
                <w:sz w:val="24"/>
                <w:szCs w:val="24"/>
                <w:lang w:eastAsia="ru-RU"/>
              </w:rPr>
            </w:pPr>
            <w:r w:rsidRPr="00520BD6">
              <w:rPr>
                <w:rFonts w:cs="Times New Roman"/>
                <w:sz w:val="24"/>
                <w:szCs w:val="24"/>
                <w:lang w:eastAsia="ru-RU"/>
              </w:rPr>
              <w:t>Определите величину НДС, которую должен уплатить налогоплательщик за налоговый период.</w:t>
            </w:r>
          </w:p>
          <w:p w14:paraId="7ED381C9" w14:textId="71D96888" w:rsidR="00CD29B3" w:rsidRPr="00520BD6" w:rsidRDefault="00CD29B3" w:rsidP="00F34D07">
            <w:pPr>
              <w:tabs>
                <w:tab w:val="left" w:pos="993"/>
              </w:tabs>
              <w:spacing w:line="240" w:lineRule="auto"/>
              <w:ind w:hanging="11"/>
              <w:rPr>
                <w:rFonts w:cs="Times New Roman"/>
                <w:sz w:val="24"/>
                <w:szCs w:val="24"/>
                <w:lang w:eastAsia="ru-RU"/>
              </w:rPr>
            </w:pPr>
            <w:r w:rsidRPr="00520BD6">
              <w:rPr>
                <w:rFonts w:cs="Times New Roman"/>
                <w:sz w:val="24"/>
                <w:szCs w:val="24"/>
                <w:lang w:eastAsia="ru-RU"/>
              </w:rPr>
              <w:t xml:space="preserve">8. </w:t>
            </w:r>
            <w:r w:rsidR="004B5E02" w:rsidRPr="00520BD6">
              <w:rPr>
                <w:rFonts w:cs="Times New Roman"/>
                <w:sz w:val="24"/>
                <w:szCs w:val="24"/>
                <w:lang w:eastAsia="ru-RU"/>
              </w:rPr>
              <w:t xml:space="preserve">Используя судебную практику, выделите основные </w:t>
            </w:r>
            <w:r w:rsidR="00481661" w:rsidRPr="00520BD6">
              <w:rPr>
                <w:rFonts w:cs="Times New Roman"/>
                <w:sz w:val="24"/>
                <w:szCs w:val="24"/>
                <w:lang w:eastAsia="ru-RU"/>
              </w:rPr>
              <w:t xml:space="preserve">налоговые правонарушения БУ </w:t>
            </w:r>
          </w:p>
        </w:tc>
      </w:tr>
    </w:tbl>
    <w:p w14:paraId="160879F2" w14:textId="77777777" w:rsidR="004C0E9B" w:rsidRDefault="004C0E9B" w:rsidP="004C0E9B">
      <w:pPr>
        <w:tabs>
          <w:tab w:val="left" w:pos="540"/>
        </w:tabs>
        <w:ind w:firstLine="709"/>
        <w:jc w:val="right"/>
        <w:rPr>
          <w:rFonts w:eastAsia="Times New Roman" w:cs="Times New Roman"/>
          <w:szCs w:val="28"/>
          <w:lang w:eastAsia="ru-RU"/>
        </w:rPr>
      </w:pPr>
    </w:p>
    <w:p w14:paraId="2101571D" w14:textId="5E4CBEEF" w:rsidR="00A23C82" w:rsidRPr="004C520C" w:rsidRDefault="00684427" w:rsidP="00A23C82">
      <w:pPr>
        <w:tabs>
          <w:tab w:val="left" w:pos="540"/>
        </w:tabs>
        <w:ind w:firstLine="709"/>
        <w:jc w:val="center"/>
        <w:rPr>
          <w:rFonts w:cs="Times New Roman"/>
          <w:b/>
          <w:bCs/>
          <w:szCs w:val="28"/>
          <w:lang w:eastAsia="ru-RU"/>
        </w:rPr>
      </w:pPr>
      <w:r w:rsidRPr="004C520C">
        <w:rPr>
          <w:rFonts w:cs="Times New Roman"/>
          <w:b/>
          <w:bCs/>
          <w:szCs w:val="28"/>
        </w:rPr>
        <w:t>Перечень</w:t>
      </w:r>
      <w:r w:rsidR="00A23C82" w:rsidRPr="004C520C">
        <w:rPr>
          <w:rFonts w:cs="Times New Roman"/>
          <w:b/>
          <w:bCs/>
          <w:szCs w:val="28"/>
        </w:rPr>
        <w:t xml:space="preserve"> примерных</w:t>
      </w:r>
      <w:r w:rsidRPr="004C520C">
        <w:rPr>
          <w:rFonts w:cs="Times New Roman"/>
          <w:b/>
          <w:bCs/>
          <w:szCs w:val="28"/>
        </w:rPr>
        <w:t xml:space="preserve"> вопросов для подготовки к </w:t>
      </w:r>
      <w:r w:rsidR="00D4259E">
        <w:rPr>
          <w:rFonts w:cs="Times New Roman"/>
          <w:b/>
          <w:bCs/>
          <w:szCs w:val="28"/>
          <w:lang w:eastAsia="ru-RU"/>
        </w:rPr>
        <w:t>зачету</w:t>
      </w:r>
    </w:p>
    <w:p w14:paraId="26781C5B" w14:textId="1E111D9B" w:rsidR="00923D57" w:rsidRDefault="00923D57" w:rsidP="00923D57">
      <w:pPr>
        <w:pStyle w:val="aff2"/>
        <w:numPr>
          <w:ilvl w:val="0"/>
          <w:numId w:val="26"/>
        </w:numPr>
        <w:overflowPunct w:val="0"/>
        <w:autoSpaceDE w:val="0"/>
        <w:autoSpaceDN w:val="0"/>
        <w:adjustRightInd w:val="0"/>
        <w:spacing w:after="0"/>
        <w:rPr>
          <w:szCs w:val="28"/>
        </w:rPr>
      </w:pPr>
      <w:r w:rsidRPr="00F30B82">
        <w:rPr>
          <w:szCs w:val="28"/>
        </w:rPr>
        <w:t xml:space="preserve">Отличия </w:t>
      </w:r>
      <w:r w:rsidR="006A5D6F">
        <w:rPr>
          <w:szCs w:val="28"/>
        </w:rPr>
        <w:t>БУ</w:t>
      </w:r>
      <w:r w:rsidRPr="00F30B82">
        <w:rPr>
          <w:szCs w:val="28"/>
        </w:rPr>
        <w:t xml:space="preserve"> от </w:t>
      </w:r>
      <w:r w:rsidR="006A5D6F">
        <w:rPr>
          <w:szCs w:val="28"/>
        </w:rPr>
        <w:t>казенных учреждений</w:t>
      </w:r>
      <w:r w:rsidRPr="00F30B82">
        <w:rPr>
          <w:szCs w:val="28"/>
        </w:rPr>
        <w:t>.</w:t>
      </w:r>
    </w:p>
    <w:p w14:paraId="6404C6BC" w14:textId="0B6AC94B" w:rsidR="00923D57" w:rsidRPr="00F30B82" w:rsidRDefault="00923D57" w:rsidP="00923D57">
      <w:pPr>
        <w:pStyle w:val="aff2"/>
        <w:numPr>
          <w:ilvl w:val="0"/>
          <w:numId w:val="26"/>
        </w:numPr>
        <w:overflowPunct w:val="0"/>
        <w:autoSpaceDE w:val="0"/>
        <w:autoSpaceDN w:val="0"/>
        <w:adjustRightInd w:val="0"/>
        <w:spacing w:after="0"/>
        <w:rPr>
          <w:szCs w:val="28"/>
        </w:rPr>
      </w:pPr>
      <w:r>
        <w:rPr>
          <w:szCs w:val="28"/>
        </w:rPr>
        <w:t>Сравнительная характеристика БУ и автономных учреждений.</w:t>
      </w:r>
    </w:p>
    <w:p w14:paraId="68E487C7" w14:textId="532FF59F" w:rsidR="00923D57" w:rsidRPr="00F30B82" w:rsidRDefault="00923D57" w:rsidP="00923D57">
      <w:pPr>
        <w:pStyle w:val="aff2"/>
        <w:numPr>
          <w:ilvl w:val="0"/>
          <w:numId w:val="26"/>
        </w:numPr>
        <w:overflowPunct w:val="0"/>
        <w:autoSpaceDE w:val="0"/>
        <w:autoSpaceDN w:val="0"/>
        <w:adjustRightInd w:val="0"/>
        <w:spacing w:after="0"/>
        <w:rPr>
          <w:szCs w:val="28"/>
        </w:rPr>
      </w:pPr>
      <w:r w:rsidRPr="00F30B82">
        <w:rPr>
          <w:szCs w:val="28"/>
        </w:rPr>
        <w:t xml:space="preserve">Характеристика налогов, уплачиваемых </w:t>
      </w:r>
      <w:r w:rsidR="006A5D6F">
        <w:rPr>
          <w:szCs w:val="28"/>
        </w:rPr>
        <w:t>БУ</w:t>
      </w:r>
      <w:r w:rsidRPr="00F30B82">
        <w:rPr>
          <w:szCs w:val="28"/>
        </w:rPr>
        <w:t>, не занимающаяся предпринимательской деятельностью.</w:t>
      </w:r>
    </w:p>
    <w:p w14:paraId="2239CA64" w14:textId="2C656867" w:rsidR="00923D57" w:rsidRPr="00F30B82" w:rsidRDefault="00923D57" w:rsidP="00923D57">
      <w:pPr>
        <w:pStyle w:val="aff2"/>
        <w:numPr>
          <w:ilvl w:val="0"/>
          <w:numId w:val="26"/>
        </w:numPr>
        <w:overflowPunct w:val="0"/>
        <w:autoSpaceDE w:val="0"/>
        <w:autoSpaceDN w:val="0"/>
        <w:adjustRightInd w:val="0"/>
        <w:spacing w:after="0"/>
        <w:rPr>
          <w:szCs w:val="28"/>
        </w:rPr>
      </w:pPr>
      <w:r w:rsidRPr="00F30B82">
        <w:rPr>
          <w:szCs w:val="28"/>
        </w:rPr>
        <w:lastRenderedPageBreak/>
        <w:t xml:space="preserve">Состав и структура доходов </w:t>
      </w:r>
      <w:r w:rsidR="006A5D6F">
        <w:rPr>
          <w:szCs w:val="28"/>
        </w:rPr>
        <w:t>БУ</w:t>
      </w:r>
      <w:r w:rsidRPr="00F30B82">
        <w:rPr>
          <w:szCs w:val="28"/>
        </w:rPr>
        <w:t>, не осуществляющих предпринимательскую деятельность.</w:t>
      </w:r>
    </w:p>
    <w:p w14:paraId="1E1623CA" w14:textId="4AF28CEC" w:rsidR="00923D57" w:rsidRPr="00F30B82" w:rsidRDefault="00923D57" w:rsidP="00923D57">
      <w:pPr>
        <w:pStyle w:val="aff2"/>
        <w:numPr>
          <w:ilvl w:val="0"/>
          <w:numId w:val="26"/>
        </w:numPr>
        <w:overflowPunct w:val="0"/>
        <w:autoSpaceDE w:val="0"/>
        <w:autoSpaceDN w:val="0"/>
        <w:adjustRightInd w:val="0"/>
        <w:spacing w:after="0"/>
        <w:rPr>
          <w:szCs w:val="28"/>
        </w:rPr>
      </w:pPr>
      <w:r w:rsidRPr="00F30B82">
        <w:rPr>
          <w:szCs w:val="28"/>
        </w:rPr>
        <w:t xml:space="preserve">Особенности определения внереализационных доходов в </w:t>
      </w:r>
      <w:r w:rsidR="006A5D6F">
        <w:rPr>
          <w:szCs w:val="28"/>
        </w:rPr>
        <w:t>БУ</w:t>
      </w:r>
      <w:r w:rsidRPr="00F30B82">
        <w:rPr>
          <w:szCs w:val="28"/>
        </w:rPr>
        <w:t>.</w:t>
      </w:r>
    </w:p>
    <w:p w14:paraId="5267BE78" w14:textId="57E1522B" w:rsidR="00923D57" w:rsidRPr="00F30B82" w:rsidRDefault="00923D57" w:rsidP="00923D57">
      <w:pPr>
        <w:pStyle w:val="aff2"/>
        <w:numPr>
          <w:ilvl w:val="0"/>
          <w:numId w:val="26"/>
        </w:numPr>
        <w:overflowPunct w:val="0"/>
        <w:autoSpaceDE w:val="0"/>
        <w:autoSpaceDN w:val="0"/>
        <w:adjustRightInd w:val="0"/>
        <w:spacing w:after="0"/>
        <w:rPr>
          <w:szCs w:val="28"/>
        </w:rPr>
      </w:pPr>
      <w:r w:rsidRPr="00F30B82">
        <w:rPr>
          <w:szCs w:val="28"/>
        </w:rPr>
        <w:t xml:space="preserve">Порядок </w:t>
      </w:r>
      <w:r w:rsidR="00503DFE">
        <w:rPr>
          <w:szCs w:val="28"/>
        </w:rPr>
        <w:t>исчисления</w:t>
      </w:r>
      <w:r w:rsidRPr="00F30B82">
        <w:rPr>
          <w:szCs w:val="28"/>
        </w:rPr>
        <w:t xml:space="preserve"> налога на прибыль</w:t>
      </w:r>
      <w:r w:rsidR="00503DFE">
        <w:rPr>
          <w:szCs w:val="28"/>
        </w:rPr>
        <w:t xml:space="preserve"> организаций</w:t>
      </w:r>
      <w:r w:rsidRPr="00F30B82">
        <w:rPr>
          <w:szCs w:val="28"/>
        </w:rPr>
        <w:t xml:space="preserve"> </w:t>
      </w:r>
      <w:r w:rsidR="006A5D6F">
        <w:rPr>
          <w:szCs w:val="28"/>
        </w:rPr>
        <w:t>БУ</w:t>
      </w:r>
      <w:r>
        <w:rPr>
          <w:szCs w:val="28"/>
        </w:rPr>
        <w:t>: особенности применения ставки 0%</w:t>
      </w:r>
      <w:r w:rsidRPr="00F30B82">
        <w:rPr>
          <w:szCs w:val="28"/>
        </w:rPr>
        <w:t>.</w:t>
      </w:r>
    </w:p>
    <w:p w14:paraId="7102E35F" w14:textId="5E7A4128" w:rsidR="00923D57" w:rsidRPr="00F30B82" w:rsidRDefault="00923D57" w:rsidP="00923D57">
      <w:pPr>
        <w:pStyle w:val="aff2"/>
        <w:numPr>
          <w:ilvl w:val="0"/>
          <w:numId w:val="26"/>
        </w:numPr>
        <w:overflowPunct w:val="0"/>
        <w:autoSpaceDE w:val="0"/>
        <w:autoSpaceDN w:val="0"/>
        <w:adjustRightInd w:val="0"/>
        <w:spacing w:after="0"/>
        <w:rPr>
          <w:szCs w:val="28"/>
        </w:rPr>
      </w:pPr>
      <w:r w:rsidRPr="00F30B82">
        <w:rPr>
          <w:szCs w:val="28"/>
        </w:rPr>
        <w:t xml:space="preserve">Расходы </w:t>
      </w:r>
      <w:r w:rsidR="006A5D6F">
        <w:rPr>
          <w:szCs w:val="28"/>
        </w:rPr>
        <w:t>БУ</w:t>
      </w:r>
      <w:r w:rsidRPr="00F30B82">
        <w:rPr>
          <w:szCs w:val="28"/>
        </w:rPr>
        <w:t>, не осуществляющих предпринимательскую деятельность</w:t>
      </w:r>
      <w:r>
        <w:rPr>
          <w:szCs w:val="28"/>
        </w:rPr>
        <w:t>, при формировании налоговой базы по налогу на прибыль организаций</w:t>
      </w:r>
      <w:r w:rsidRPr="00F30B82">
        <w:rPr>
          <w:szCs w:val="28"/>
        </w:rPr>
        <w:t>.</w:t>
      </w:r>
    </w:p>
    <w:p w14:paraId="16D9B54A" w14:textId="2E75F2BC" w:rsidR="00923D57" w:rsidRPr="00F30B82" w:rsidRDefault="00923D57" w:rsidP="00923D57">
      <w:pPr>
        <w:pStyle w:val="aff2"/>
        <w:numPr>
          <w:ilvl w:val="0"/>
          <w:numId w:val="26"/>
        </w:numPr>
        <w:overflowPunct w:val="0"/>
        <w:autoSpaceDE w:val="0"/>
        <w:autoSpaceDN w:val="0"/>
        <w:adjustRightInd w:val="0"/>
        <w:spacing w:after="0"/>
        <w:rPr>
          <w:szCs w:val="28"/>
        </w:rPr>
      </w:pPr>
      <w:r w:rsidRPr="00F30B82">
        <w:rPr>
          <w:szCs w:val="28"/>
        </w:rPr>
        <w:t xml:space="preserve">Особенности начисления амортизации в </w:t>
      </w:r>
      <w:r w:rsidR="006A5D6F">
        <w:rPr>
          <w:szCs w:val="28"/>
        </w:rPr>
        <w:t>БУ</w:t>
      </w:r>
      <w:r>
        <w:rPr>
          <w:szCs w:val="28"/>
        </w:rPr>
        <w:t xml:space="preserve"> при формировании налоговой базы по налогу на прибыль организаций</w:t>
      </w:r>
      <w:r w:rsidRPr="00F30B82">
        <w:rPr>
          <w:szCs w:val="28"/>
        </w:rPr>
        <w:t>.</w:t>
      </w:r>
    </w:p>
    <w:p w14:paraId="390CA270" w14:textId="286DAB11" w:rsidR="00923D57" w:rsidRPr="00F30B82" w:rsidRDefault="00923D57" w:rsidP="00923D57">
      <w:pPr>
        <w:pStyle w:val="aff2"/>
        <w:numPr>
          <w:ilvl w:val="0"/>
          <w:numId w:val="26"/>
        </w:numPr>
        <w:overflowPunct w:val="0"/>
        <w:autoSpaceDE w:val="0"/>
        <w:autoSpaceDN w:val="0"/>
        <w:adjustRightInd w:val="0"/>
        <w:spacing w:after="0"/>
        <w:rPr>
          <w:szCs w:val="28"/>
        </w:rPr>
      </w:pPr>
      <w:r w:rsidRPr="00F30B82">
        <w:rPr>
          <w:szCs w:val="28"/>
        </w:rPr>
        <w:t xml:space="preserve">Операции, осуществляемые </w:t>
      </w:r>
      <w:r w:rsidR="006A5D6F">
        <w:rPr>
          <w:szCs w:val="28"/>
        </w:rPr>
        <w:t>БУ</w:t>
      </w:r>
      <w:r w:rsidRPr="00F30B82">
        <w:rPr>
          <w:szCs w:val="28"/>
        </w:rPr>
        <w:t>, не облагаемые НДС – состав и порядок освобождения.</w:t>
      </w:r>
    </w:p>
    <w:p w14:paraId="34C07243" w14:textId="7FE7E15E" w:rsidR="00923D57" w:rsidRPr="00F30B82" w:rsidRDefault="00923D57" w:rsidP="00923D57">
      <w:pPr>
        <w:pStyle w:val="aff2"/>
        <w:numPr>
          <w:ilvl w:val="0"/>
          <w:numId w:val="26"/>
        </w:numPr>
        <w:overflowPunct w:val="0"/>
        <w:autoSpaceDE w:val="0"/>
        <w:autoSpaceDN w:val="0"/>
        <w:adjustRightInd w:val="0"/>
        <w:spacing w:after="0"/>
        <w:rPr>
          <w:szCs w:val="28"/>
        </w:rPr>
      </w:pPr>
      <w:r w:rsidRPr="00F30B82">
        <w:rPr>
          <w:szCs w:val="28"/>
        </w:rPr>
        <w:t xml:space="preserve">Особенности исчисления и уплаты НДС </w:t>
      </w:r>
      <w:r w:rsidR="006A5D6F">
        <w:rPr>
          <w:szCs w:val="28"/>
        </w:rPr>
        <w:t>БУ</w:t>
      </w:r>
      <w:r w:rsidRPr="00F30B82">
        <w:rPr>
          <w:szCs w:val="28"/>
        </w:rPr>
        <w:t>.</w:t>
      </w:r>
    </w:p>
    <w:p w14:paraId="55EC4A6E" w14:textId="67805A57" w:rsidR="00923D57" w:rsidRPr="00F30B82" w:rsidRDefault="00923D57" w:rsidP="00923D57">
      <w:pPr>
        <w:pStyle w:val="aff2"/>
        <w:numPr>
          <w:ilvl w:val="0"/>
          <w:numId w:val="26"/>
        </w:numPr>
        <w:overflowPunct w:val="0"/>
        <w:autoSpaceDE w:val="0"/>
        <w:autoSpaceDN w:val="0"/>
        <w:adjustRightInd w:val="0"/>
        <w:spacing w:after="0"/>
        <w:rPr>
          <w:szCs w:val="28"/>
        </w:rPr>
      </w:pPr>
      <w:r w:rsidRPr="00F30B82">
        <w:rPr>
          <w:szCs w:val="28"/>
        </w:rPr>
        <w:t xml:space="preserve"> Условия получе</w:t>
      </w:r>
      <w:r>
        <w:rPr>
          <w:szCs w:val="28"/>
        </w:rPr>
        <w:t xml:space="preserve">ния освобождения </w:t>
      </w:r>
      <w:r w:rsidR="006A5D6F">
        <w:rPr>
          <w:szCs w:val="28"/>
        </w:rPr>
        <w:t xml:space="preserve">БУ </w:t>
      </w:r>
      <w:r>
        <w:rPr>
          <w:szCs w:val="28"/>
        </w:rPr>
        <w:t>от обязанносте</w:t>
      </w:r>
      <w:r w:rsidRPr="00F30B82">
        <w:rPr>
          <w:szCs w:val="28"/>
        </w:rPr>
        <w:t>й налогоплательщика НДС.</w:t>
      </w:r>
    </w:p>
    <w:p w14:paraId="64F052D9" w14:textId="51EBA3A3" w:rsidR="00923D57" w:rsidRPr="00F30B82" w:rsidRDefault="00923D57" w:rsidP="00923D57">
      <w:pPr>
        <w:pStyle w:val="aff2"/>
        <w:numPr>
          <w:ilvl w:val="0"/>
          <w:numId w:val="26"/>
        </w:numPr>
        <w:overflowPunct w:val="0"/>
        <w:autoSpaceDE w:val="0"/>
        <w:autoSpaceDN w:val="0"/>
        <w:adjustRightInd w:val="0"/>
        <w:spacing w:after="0"/>
        <w:rPr>
          <w:szCs w:val="28"/>
        </w:rPr>
      </w:pPr>
      <w:r w:rsidRPr="00F30B82">
        <w:rPr>
          <w:szCs w:val="28"/>
        </w:rPr>
        <w:t xml:space="preserve"> Доходы работников </w:t>
      </w:r>
      <w:r w:rsidR="00503DFE">
        <w:rPr>
          <w:szCs w:val="28"/>
        </w:rPr>
        <w:t>БУ</w:t>
      </w:r>
      <w:r w:rsidR="00946D3B">
        <w:rPr>
          <w:szCs w:val="28"/>
        </w:rPr>
        <w:t>-налоговых агентов</w:t>
      </w:r>
      <w:r w:rsidRPr="00F30B82">
        <w:rPr>
          <w:szCs w:val="28"/>
        </w:rPr>
        <w:t>, не облагаемые НДФЛ.</w:t>
      </w:r>
    </w:p>
    <w:p w14:paraId="72A73675" w14:textId="283691CA" w:rsidR="00923D57" w:rsidRPr="00F30B82" w:rsidRDefault="00923D57" w:rsidP="00923D57">
      <w:pPr>
        <w:pStyle w:val="aff2"/>
        <w:numPr>
          <w:ilvl w:val="0"/>
          <w:numId w:val="26"/>
        </w:numPr>
        <w:overflowPunct w:val="0"/>
        <w:autoSpaceDE w:val="0"/>
        <w:autoSpaceDN w:val="0"/>
        <w:adjustRightInd w:val="0"/>
        <w:spacing w:after="0"/>
        <w:rPr>
          <w:szCs w:val="28"/>
        </w:rPr>
      </w:pPr>
      <w:r w:rsidRPr="00F30B82">
        <w:rPr>
          <w:szCs w:val="28"/>
        </w:rPr>
        <w:t xml:space="preserve"> Особенности исчисления и уплаты налога на имущество </w:t>
      </w:r>
      <w:r w:rsidR="006A5D6F">
        <w:rPr>
          <w:szCs w:val="28"/>
        </w:rPr>
        <w:t>БУ</w:t>
      </w:r>
      <w:r w:rsidRPr="00F30B82">
        <w:rPr>
          <w:szCs w:val="28"/>
        </w:rPr>
        <w:t>.</w:t>
      </w:r>
    </w:p>
    <w:p w14:paraId="13E1085D" w14:textId="7ABC04E2" w:rsidR="00923D57" w:rsidRPr="00F30B82" w:rsidRDefault="00923D57" w:rsidP="00923D57">
      <w:pPr>
        <w:pStyle w:val="aff2"/>
        <w:numPr>
          <w:ilvl w:val="0"/>
          <w:numId w:val="26"/>
        </w:numPr>
        <w:overflowPunct w:val="0"/>
        <w:autoSpaceDE w:val="0"/>
        <w:autoSpaceDN w:val="0"/>
        <w:adjustRightInd w:val="0"/>
        <w:spacing w:after="0"/>
        <w:rPr>
          <w:szCs w:val="28"/>
        </w:rPr>
      </w:pPr>
      <w:r w:rsidRPr="00F30B82">
        <w:rPr>
          <w:szCs w:val="28"/>
        </w:rPr>
        <w:t xml:space="preserve"> Особенности исчисления и уплаты транспортного налога </w:t>
      </w:r>
      <w:r w:rsidR="006A5D6F">
        <w:rPr>
          <w:szCs w:val="28"/>
        </w:rPr>
        <w:t>БУ</w:t>
      </w:r>
      <w:r w:rsidRPr="00F30B82">
        <w:rPr>
          <w:szCs w:val="28"/>
        </w:rPr>
        <w:t>.</w:t>
      </w:r>
    </w:p>
    <w:p w14:paraId="3B0A93F4" w14:textId="159E2F01" w:rsidR="00923D57" w:rsidRPr="00F30B82" w:rsidRDefault="00923D57" w:rsidP="00923D57">
      <w:pPr>
        <w:pStyle w:val="aff2"/>
        <w:numPr>
          <w:ilvl w:val="0"/>
          <w:numId w:val="26"/>
        </w:numPr>
        <w:overflowPunct w:val="0"/>
        <w:autoSpaceDE w:val="0"/>
        <w:autoSpaceDN w:val="0"/>
        <w:adjustRightInd w:val="0"/>
        <w:spacing w:after="0"/>
        <w:rPr>
          <w:szCs w:val="28"/>
        </w:rPr>
      </w:pPr>
      <w:r w:rsidRPr="00F30B82">
        <w:rPr>
          <w:szCs w:val="28"/>
        </w:rPr>
        <w:t xml:space="preserve"> Особенности ведения налогового учета в </w:t>
      </w:r>
      <w:r w:rsidR="006A5D6F">
        <w:rPr>
          <w:szCs w:val="28"/>
        </w:rPr>
        <w:t>БУ</w:t>
      </w:r>
      <w:r w:rsidRPr="00F30B82">
        <w:rPr>
          <w:szCs w:val="28"/>
        </w:rPr>
        <w:t>.</w:t>
      </w:r>
    </w:p>
    <w:p w14:paraId="1FDACC03" w14:textId="2AF39A45" w:rsidR="00923D57" w:rsidRPr="00F30B82" w:rsidRDefault="00923D57" w:rsidP="00923D57">
      <w:pPr>
        <w:pStyle w:val="aff2"/>
        <w:numPr>
          <w:ilvl w:val="0"/>
          <w:numId w:val="26"/>
        </w:numPr>
        <w:overflowPunct w:val="0"/>
        <w:autoSpaceDE w:val="0"/>
        <w:autoSpaceDN w:val="0"/>
        <w:adjustRightInd w:val="0"/>
        <w:spacing w:after="0"/>
        <w:rPr>
          <w:szCs w:val="28"/>
        </w:rPr>
      </w:pPr>
      <w:r w:rsidRPr="00F30B82">
        <w:rPr>
          <w:szCs w:val="28"/>
        </w:rPr>
        <w:t xml:space="preserve"> Применение пониженных тарифов страховых взносов </w:t>
      </w:r>
      <w:r w:rsidR="006A5D6F">
        <w:rPr>
          <w:szCs w:val="28"/>
        </w:rPr>
        <w:t>БУ</w:t>
      </w:r>
      <w:r>
        <w:rPr>
          <w:szCs w:val="28"/>
        </w:rPr>
        <w:t xml:space="preserve"> при формировании налоговой базы по налогу на прибыль организаций</w:t>
      </w:r>
      <w:r w:rsidRPr="00F30B82">
        <w:rPr>
          <w:szCs w:val="28"/>
        </w:rPr>
        <w:t>.</w:t>
      </w:r>
    </w:p>
    <w:p w14:paraId="27D156CC" w14:textId="586A95B7" w:rsidR="00923D57" w:rsidRDefault="00923D57" w:rsidP="00923D57">
      <w:pPr>
        <w:pStyle w:val="aff2"/>
        <w:numPr>
          <w:ilvl w:val="0"/>
          <w:numId w:val="26"/>
        </w:numPr>
        <w:spacing w:after="0"/>
        <w:rPr>
          <w:szCs w:val="28"/>
        </w:rPr>
      </w:pPr>
      <w:r w:rsidRPr="00F30B82">
        <w:rPr>
          <w:szCs w:val="28"/>
        </w:rPr>
        <w:t xml:space="preserve"> Порядок исчисления и уплаты страховых взносов</w:t>
      </w:r>
      <w:r>
        <w:rPr>
          <w:szCs w:val="28"/>
        </w:rPr>
        <w:t xml:space="preserve"> </w:t>
      </w:r>
      <w:r w:rsidR="006A5D6F">
        <w:rPr>
          <w:szCs w:val="28"/>
        </w:rPr>
        <w:t>БУ</w:t>
      </w:r>
      <w:r w:rsidRPr="00F30B82">
        <w:rPr>
          <w:szCs w:val="28"/>
        </w:rPr>
        <w:t xml:space="preserve"> </w:t>
      </w:r>
      <w:r>
        <w:rPr>
          <w:szCs w:val="28"/>
        </w:rPr>
        <w:t>при формировании налоговой базы по налогу на прибыль организаций</w:t>
      </w:r>
      <w:r w:rsidRPr="00F30B82">
        <w:rPr>
          <w:szCs w:val="28"/>
        </w:rPr>
        <w:t>.</w:t>
      </w:r>
    </w:p>
    <w:p w14:paraId="3243AABF" w14:textId="3BD9AEED" w:rsidR="00E13450" w:rsidRDefault="00E13450" w:rsidP="00923D57">
      <w:pPr>
        <w:pStyle w:val="aff2"/>
        <w:numPr>
          <w:ilvl w:val="0"/>
          <w:numId w:val="26"/>
        </w:numPr>
        <w:spacing w:after="0"/>
        <w:rPr>
          <w:szCs w:val="28"/>
        </w:rPr>
      </w:pPr>
      <w:r>
        <w:rPr>
          <w:szCs w:val="28"/>
        </w:rPr>
        <w:t xml:space="preserve">Формирование учетной политики </w:t>
      </w:r>
      <w:r w:rsidR="006A5D6F">
        <w:rPr>
          <w:szCs w:val="28"/>
        </w:rPr>
        <w:t>БУ</w:t>
      </w:r>
      <w:r>
        <w:rPr>
          <w:szCs w:val="28"/>
        </w:rPr>
        <w:t>.</w:t>
      </w:r>
    </w:p>
    <w:p w14:paraId="15AD355F" w14:textId="503164E4" w:rsidR="00E13450" w:rsidRDefault="00E13450" w:rsidP="00923D57">
      <w:pPr>
        <w:pStyle w:val="aff2"/>
        <w:numPr>
          <w:ilvl w:val="0"/>
          <w:numId w:val="26"/>
        </w:numPr>
        <w:spacing w:after="0"/>
        <w:rPr>
          <w:szCs w:val="28"/>
        </w:rPr>
      </w:pPr>
      <w:r>
        <w:rPr>
          <w:szCs w:val="28"/>
        </w:rPr>
        <w:t xml:space="preserve">Состав и особенности составления налоговой отчетности </w:t>
      </w:r>
      <w:r w:rsidR="006A5D6F">
        <w:rPr>
          <w:szCs w:val="28"/>
        </w:rPr>
        <w:t>БУ</w:t>
      </w:r>
      <w:r>
        <w:rPr>
          <w:szCs w:val="28"/>
        </w:rPr>
        <w:t>.</w:t>
      </w:r>
    </w:p>
    <w:p w14:paraId="1E87D4B9" w14:textId="722BD01E" w:rsidR="00E13450" w:rsidRDefault="00946D3B" w:rsidP="00923D57">
      <w:pPr>
        <w:pStyle w:val="aff2"/>
        <w:numPr>
          <w:ilvl w:val="0"/>
          <w:numId w:val="26"/>
        </w:numPr>
        <w:spacing w:after="0"/>
        <w:rPr>
          <w:szCs w:val="28"/>
        </w:rPr>
      </w:pPr>
      <w:r>
        <w:rPr>
          <w:szCs w:val="28"/>
        </w:rPr>
        <w:t xml:space="preserve">Переход </w:t>
      </w:r>
      <w:r w:rsidR="006A5D6F">
        <w:rPr>
          <w:szCs w:val="28"/>
        </w:rPr>
        <w:t>БУ</w:t>
      </w:r>
      <w:r>
        <w:rPr>
          <w:szCs w:val="28"/>
        </w:rPr>
        <w:t xml:space="preserve"> на специальные налоговые режимы: основные требования, </w:t>
      </w:r>
      <w:r w:rsidR="006A5D6F">
        <w:rPr>
          <w:szCs w:val="28"/>
        </w:rPr>
        <w:t>возможность</w:t>
      </w:r>
      <w:r>
        <w:rPr>
          <w:szCs w:val="28"/>
        </w:rPr>
        <w:t xml:space="preserve"> перехода.</w:t>
      </w:r>
    </w:p>
    <w:p w14:paraId="15DC0B82" w14:textId="77777777" w:rsidR="009A21C5" w:rsidRPr="00E76542" w:rsidRDefault="009A21C5" w:rsidP="009A21C5">
      <w:pPr>
        <w:pStyle w:val="aff2"/>
        <w:spacing w:after="0"/>
        <w:ind w:left="454"/>
        <w:rPr>
          <w:szCs w:val="28"/>
        </w:rPr>
      </w:pPr>
    </w:p>
    <w:p w14:paraId="3A99C320" w14:textId="2D35B3A6" w:rsidR="00931E49" w:rsidRPr="000E2AF2" w:rsidRDefault="00931E49" w:rsidP="003C0E44">
      <w:pPr>
        <w:pStyle w:val="Default"/>
        <w:spacing w:line="360" w:lineRule="auto"/>
        <w:jc w:val="center"/>
        <w:rPr>
          <w:b/>
          <w:bCs/>
          <w:color w:val="auto"/>
          <w:sz w:val="28"/>
          <w:szCs w:val="28"/>
        </w:rPr>
      </w:pPr>
      <w:r>
        <w:rPr>
          <w:b/>
          <w:bCs/>
          <w:color w:val="auto"/>
          <w:sz w:val="28"/>
          <w:szCs w:val="28"/>
        </w:rPr>
        <w:t xml:space="preserve">Примерная структура </w:t>
      </w:r>
      <w:r w:rsidR="0029515E">
        <w:rPr>
          <w:b/>
          <w:bCs/>
          <w:color w:val="auto"/>
          <w:sz w:val="28"/>
          <w:szCs w:val="28"/>
        </w:rPr>
        <w:t>задания на зачет</w:t>
      </w:r>
    </w:p>
    <w:p w14:paraId="783E79AB" w14:textId="7C7B0D0A" w:rsidR="000A63D2" w:rsidRPr="00606168" w:rsidRDefault="00BF2A0F" w:rsidP="003C0E44">
      <w:pPr>
        <w:widowControl w:val="0"/>
        <w:outlineLvl w:val="0"/>
        <w:rPr>
          <w:szCs w:val="24"/>
        </w:rPr>
      </w:pPr>
      <w:r w:rsidRPr="00BF2A0F">
        <w:rPr>
          <w:b/>
          <w:szCs w:val="28"/>
          <w:lang w:val="en-US"/>
        </w:rPr>
        <w:t>I</w:t>
      </w:r>
      <w:r w:rsidRPr="00BF2A0F">
        <w:rPr>
          <w:b/>
          <w:szCs w:val="28"/>
        </w:rPr>
        <w:t xml:space="preserve"> часть</w:t>
      </w:r>
      <w:r w:rsidR="0029515E">
        <w:rPr>
          <w:b/>
          <w:szCs w:val="28"/>
        </w:rPr>
        <w:t xml:space="preserve"> </w:t>
      </w:r>
      <w:r w:rsidRPr="00BF2A0F">
        <w:rPr>
          <w:b/>
          <w:szCs w:val="28"/>
        </w:rPr>
        <w:t>Ответы на вопросы</w:t>
      </w:r>
      <w:r w:rsidR="000A63D2">
        <w:rPr>
          <w:b/>
          <w:szCs w:val="28"/>
        </w:rPr>
        <w:t xml:space="preserve"> (до 10 баллов</w:t>
      </w:r>
      <w:r w:rsidR="00BB4460">
        <w:rPr>
          <w:b/>
          <w:szCs w:val="28"/>
        </w:rPr>
        <w:t xml:space="preserve"> по каждому пункту</w:t>
      </w:r>
      <w:r w:rsidR="000A63D2">
        <w:rPr>
          <w:b/>
          <w:szCs w:val="28"/>
        </w:rPr>
        <w:t>)</w:t>
      </w:r>
      <w:r w:rsidRPr="00BF2A0F">
        <w:rPr>
          <w:b/>
          <w:szCs w:val="28"/>
        </w:rPr>
        <w:t>.</w:t>
      </w:r>
      <w:r w:rsidR="000A63D2">
        <w:rPr>
          <w:b/>
          <w:szCs w:val="28"/>
        </w:rPr>
        <w:t xml:space="preserve"> </w:t>
      </w:r>
      <w:r w:rsidR="000A63D2" w:rsidRPr="00606168">
        <w:rPr>
          <w:b/>
          <w:szCs w:val="24"/>
        </w:rPr>
        <w:t>Ответ краток и не обоснован</w:t>
      </w:r>
      <w:r w:rsidR="000A63D2">
        <w:rPr>
          <w:b/>
          <w:szCs w:val="24"/>
        </w:rPr>
        <w:t>, частично правильный</w:t>
      </w:r>
      <w:r w:rsidR="000A63D2" w:rsidRPr="00606168">
        <w:rPr>
          <w:b/>
          <w:szCs w:val="24"/>
        </w:rPr>
        <w:t xml:space="preserve"> (без ссылок на НК РФ – ст., </w:t>
      </w:r>
      <w:r w:rsidR="000A63D2" w:rsidRPr="00606168">
        <w:rPr>
          <w:b/>
          <w:szCs w:val="24"/>
        </w:rPr>
        <w:lastRenderedPageBreak/>
        <w:t>п., подп.) – 5 баллов,</w:t>
      </w:r>
      <w:r w:rsidR="000A63D2">
        <w:rPr>
          <w:b/>
          <w:szCs w:val="24"/>
        </w:rPr>
        <w:t xml:space="preserve"> о</w:t>
      </w:r>
      <w:r w:rsidR="000A63D2" w:rsidRPr="00606168">
        <w:rPr>
          <w:b/>
          <w:szCs w:val="24"/>
        </w:rPr>
        <w:t>твет не дан</w:t>
      </w:r>
      <w:r w:rsidR="000A63D2">
        <w:rPr>
          <w:b/>
          <w:szCs w:val="24"/>
        </w:rPr>
        <w:t xml:space="preserve">, не является полностью правильным, </w:t>
      </w:r>
      <w:r w:rsidR="000A63D2" w:rsidRPr="00606168">
        <w:rPr>
          <w:b/>
          <w:szCs w:val="24"/>
        </w:rPr>
        <w:t>ответ дан на другой вопрос – 0 баллов</w:t>
      </w:r>
      <w:r w:rsidR="000A63D2" w:rsidRPr="00606168">
        <w:rPr>
          <w:szCs w:val="24"/>
        </w:rPr>
        <w:t>.</w:t>
      </w:r>
    </w:p>
    <w:p w14:paraId="5F54B1F9" w14:textId="7CDE2ED2" w:rsidR="00E35B04" w:rsidRPr="00E35B04" w:rsidRDefault="00E35B04" w:rsidP="003C0E44">
      <w:pPr>
        <w:pStyle w:val="ac"/>
        <w:numPr>
          <w:ilvl w:val="0"/>
          <w:numId w:val="27"/>
        </w:numPr>
        <w:outlineLvl w:val="0"/>
        <w:rPr>
          <w:szCs w:val="28"/>
        </w:rPr>
      </w:pPr>
      <w:r w:rsidRPr="00E35B04">
        <w:rPr>
          <w:szCs w:val="28"/>
        </w:rPr>
        <w:t xml:space="preserve">Особенности исчисления и уплаты налога на имущество </w:t>
      </w:r>
      <w:r w:rsidR="00CA2E5B">
        <w:rPr>
          <w:szCs w:val="28"/>
        </w:rPr>
        <w:t>БУ</w:t>
      </w:r>
      <w:r w:rsidRPr="00E35B04">
        <w:rPr>
          <w:szCs w:val="28"/>
        </w:rPr>
        <w:t>.</w:t>
      </w:r>
    </w:p>
    <w:p w14:paraId="4F3C9019" w14:textId="7959DFB0" w:rsidR="00E35B04" w:rsidRPr="00E35B04" w:rsidRDefault="00E35B04" w:rsidP="003C0E44">
      <w:pPr>
        <w:pStyle w:val="ac"/>
        <w:numPr>
          <w:ilvl w:val="0"/>
          <w:numId w:val="27"/>
        </w:numPr>
        <w:outlineLvl w:val="0"/>
        <w:rPr>
          <w:szCs w:val="28"/>
        </w:rPr>
      </w:pPr>
      <w:r w:rsidRPr="00E35B04">
        <w:rPr>
          <w:szCs w:val="28"/>
        </w:rPr>
        <w:t xml:space="preserve">Особенности исчисления и уплаты транспортного налога </w:t>
      </w:r>
      <w:r w:rsidR="00CA2E5B">
        <w:rPr>
          <w:szCs w:val="28"/>
        </w:rPr>
        <w:t>БУ</w:t>
      </w:r>
      <w:r w:rsidRPr="00E35B04">
        <w:rPr>
          <w:szCs w:val="28"/>
        </w:rPr>
        <w:t>.</w:t>
      </w:r>
    </w:p>
    <w:p w14:paraId="1FECF96D" w14:textId="52DEAD4F" w:rsidR="00BF2A0F" w:rsidRPr="00E35B04" w:rsidRDefault="00E35B04" w:rsidP="003C0E44">
      <w:pPr>
        <w:pStyle w:val="ac"/>
        <w:numPr>
          <w:ilvl w:val="0"/>
          <w:numId w:val="27"/>
        </w:numPr>
        <w:outlineLvl w:val="0"/>
        <w:rPr>
          <w:szCs w:val="28"/>
        </w:rPr>
      </w:pPr>
      <w:r w:rsidRPr="00E35B04">
        <w:rPr>
          <w:szCs w:val="28"/>
        </w:rPr>
        <w:t xml:space="preserve">Особенности ведения налогового учета в </w:t>
      </w:r>
      <w:r w:rsidR="00CA2E5B">
        <w:rPr>
          <w:szCs w:val="28"/>
        </w:rPr>
        <w:t>БУ</w:t>
      </w:r>
      <w:r w:rsidRPr="00E35B04">
        <w:rPr>
          <w:szCs w:val="28"/>
        </w:rPr>
        <w:t>.</w:t>
      </w:r>
    </w:p>
    <w:p w14:paraId="0076EC35" w14:textId="5C3DF01A" w:rsidR="00146F40" w:rsidRPr="00606168" w:rsidRDefault="00BF2A0F" w:rsidP="003C0E44">
      <w:pPr>
        <w:widowControl w:val="0"/>
        <w:outlineLvl w:val="0"/>
        <w:rPr>
          <w:szCs w:val="24"/>
        </w:rPr>
      </w:pPr>
      <w:r w:rsidRPr="00BF2A0F">
        <w:rPr>
          <w:b/>
          <w:szCs w:val="28"/>
          <w:lang w:val="en-US"/>
        </w:rPr>
        <w:t>II</w:t>
      </w:r>
      <w:r w:rsidRPr="00BF2A0F">
        <w:rPr>
          <w:b/>
          <w:szCs w:val="28"/>
        </w:rPr>
        <w:t xml:space="preserve"> часть. Задача (до 3</w:t>
      </w:r>
      <w:r w:rsidR="002D13F6">
        <w:rPr>
          <w:b/>
          <w:szCs w:val="28"/>
        </w:rPr>
        <w:t>0</w:t>
      </w:r>
      <w:r w:rsidRPr="00BF2A0F">
        <w:rPr>
          <w:b/>
          <w:szCs w:val="28"/>
        </w:rPr>
        <w:t xml:space="preserve"> баллов).</w:t>
      </w:r>
      <w:r w:rsidR="00146F40" w:rsidRPr="00146F40">
        <w:rPr>
          <w:b/>
          <w:szCs w:val="24"/>
        </w:rPr>
        <w:t xml:space="preserve"> </w:t>
      </w:r>
      <w:r w:rsidR="00146F40">
        <w:rPr>
          <w:b/>
          <w:szCs w:val="24"/>
        </w:rPr>
        <w:t>Укаж</w:t>
      </w:r>
      <w:r w:rsidR="00146F40" w:rsidRPr="00606168">
        <w:rPr>
          <w:b/>
          <w:szCs w:val="24"/>
        </w:rPr>
        <w:t>ите все элементы налога по задаче (10 баллов). Определите величину налога (10 баллов) и срок уплаты (10 баллов). Ответ краток и не обоснован</w:t>
      </w:r>
      <w:r w:rsidR="000A63D2">
        <w:rPr>
          <w:b/>
          <w:szCs w:val="24"/>
        </w:rPr>
        <w:t>, частично правильный</w:t>
      </w:r>
      <w:r w:rsidR="00146F40" w:rsidRPr="00606168">
        <w:rPr>
          <w:b/>
          <w:szCs w:val="24"/>
        </w:rPr>
        <w:t xml:space="preserve"> (без ссылок на НК РФ – ст., п., подп.) – 5 баллов,</w:t>
      </w:r>
      <w:r w:rsidR="00146F40">
        <w:rPr>
          <w:b/>
          <w:szCs w:val="24"/>
        </w:rPr>
        <w:t xml:space="preserve"> </w:t>
      </w:r>
      <w:r w:rsidR="000A63D2">
        <w:rPr>
          <w:b/>
          <w:szCs w:val="24"/>
        </w:rPr>
        <w:t>о</w:t>
      </w:r>
      <w:r w:rsidR="00146F40" w:rsidRPr="00606168">
        <w:rPr>
          <w:b/>
          <w:szCs w:val="24"/>
        </w:rPr>
        <w:t>твет не дан</w:t>
      </w:r>
      <w:r w:rsidR="00146F40">
        <w:rPr>
          <w:b/>
          <w:szCs w:val="24"/>
        </w:rPr>
        <w:t>, не является</w:t>
      </w:r>
      <w:r w:rsidR="000A63D2">
        <w:rPr>
          <w:b/>
          <w:szCs w:val="24"/>
        </w:rPr>
        <w:t xml:space="preserve"> полностью</w:t>
      </w:r>
      <w:r w:rsidR="00146F40">
        <w:rPr>
          <w:b/>
          <w:szCs w:val="24"/>
        </w:rPr>
        <w:t xml:space="preserve"> правильным</w:t>
      </w:r>
      <w:r w:rsidR="000A63D2">
        <w:rPr>
          <w:b/>
          <w:szCs w:val="24"/>
        </w:rPr>
        <w:t xml:space="preserve">, </w:t>
      </w:r>
      <w:r w:rsidR="00146F40" w:rsidRPr="00606168">
        <w:rPr>
          <w:b/>
          <w:szCs w:val="24"/>
        </w:rPr>
        <w:t>ответ дан на другой вопрос – 0 баллов</w:t>
      </w:r>
      <w:r w:rsidR="00146F40" w:rsidRPr="00606168">
        <w:rPr>
          <w:szCs w:val="24"/>
        </w:rPr>
        <w:t>.</w:t>
      </w:r>
    </w:p>
    <w:p w14:paraId="5884C952" w14:textId="2168C84C" w:rsidR="00B52317" w:rsidRPr="00B52317" w:rsidRDefault="00CA2E5B" w:rsidP="00F50EB9">
      <w:pPr>
        <w:ind w:firstLine="357"/>
        <w:rPr>
          <w:szCs w:val="28"/>
        </w:rPr>
      </w:pPr>
      <w:r>
        <w:rPr>
          <w:szCs w:val="28"/>
        </w:rPr>
        <w:t xml:space="preserve">Бюджетное учреждение решает вопрос о возможности создания </w:t>
      </w:r>
      <w:proofErr w:type="spellStart"/>
      <w:r>
        <w:rPr>
          <w:szCs w:val="28"/>
        </w:rPr>
        <w:t>эндаумент</w:t>
      </w:r>
      <w:proofErr w:type="spellEnd"/>
      <w:r>
        <w:rPr>
          <w:szCs w:val="28"/>
        </w:rPr>
        <w:t>-фонда</w:t>
      </w:r>
      <w:r w:rsidR="00B52317" w:rsidRPr="00B52317">
        <w:rPr>
          <w:szCs w:val="28"/>
        </w:rPr>
        <w:t xml:space="preserve">. </w:t>
      </w:r>
    </w:p>
    <w:p w14:paraId="3F73BC8A" w14:textId="4CD60B65" w:rsidR="00B52317" w:rsidRDefault="00B52317" w:rsidP="00F50EB9">
      <w:pPr>
        <w:ind w:firstLine="357"/>
        <w:rPr>
          <w:szCs w:val="28"/>
        </w:rPr>
      </w:pPr>
      <w:r w:rsidRPr="00B52317">
        <w:rPr>
          <w:szCs w:val="28"/>
        </w:rPr>
        <w:t>Определите налоговые последствия по передаче имущества</w:t>
      </w:r>
      <w:r w:rsidR="00CA2E5B">
        <w:rPr>
          <w:szCs w:val="28"/>
        </w:rPr>
        <w:t xml:space="preserve"> в </w:t>
      </w:r>
      <w:proofErr w:type="spellStart"/>
      <w:r w:rsidR="00CA2E5B">
        <w:rPr>
          <w:szCs w:val="28"/>
        </w:rPr>
        <w:t>эндаумент</w:t>
      </w:r>
      <w:proofErr w:type="spellEnd"/>
      <w:r w:rsidR="00CA2E5B">
        <w:rPr>
          <w:szCs w:val="28"/>
        </w:rPr>
        <w:t>-фонд</w:t>
      </w:r>
      <w:r w:rsidRPr="00B52317">
        <w:rPr>
          <w:szCs w:val="28"/>
        </w:rPr>
        <w:t>.</w:t>
      </w:r>
    </w:p>
    <w:p w14:paraId="77670E52" w14:textId="22092097" w:rsidR="00BF2A0F" w:rsidRPr="00BF2A0F" w:rsidRDefault="00B52317" w:rsidP="00F50EB9">
      <w:pPr>
        <w:ind w:firstLine="357"/>
        <w:rPr>
          <w:b/>
          <w:szCs w:val="28"/>
        </w:rPr>
      </w:pPr>
      <w:r>
        <w:rPr>
          <w:szCs w:val="28"/>
        </w:rPr>
        <w:t xml:space="preserve">Составьте </w:t>
      </w:r>
      <w:r w:rsidR="00BF2A0F" w:rsidRPr="00BF2A0F">
        <w:rPr>
          <w:szCs w:val="28"/>
        </w:rPr>
        <w:t>развернутое решение</w:t>
      </w:r>
      <w:r>
        <w:rPr>
          <w:szCs w:val="28"/>
        </w:rPr>
        <w:t xml:space="preserve"> с учетом НК РФ</w:t>
      </w:r>
      <w:r w:rsidR="00BF2A0F" w:rsidRPr="00BF2A0F">
        <w:rPr>
          <w:szCs w:val="28"/>
        </w:rPr>
        <w:t>.</w:t>
      </w:r>
    </w:p>
    <w:p w14:paraId="479D54AD" w14:textId="77777777" w:rsidR="008F0315" w:rsidRPr="00FF6956" w:rsidRDefault="008F0315" w:rsidP="00BA458E">
      <w:pPr>
        <w:jc w:val="center"/>
        <w:rPr>
          <w:b/>
          <w:sz w:val="26"/>
          <w:szCs w:val="26"/>
        </w:rPr>
      </w:pPr>
    </w:p>
    <w:p w14:paraId="79C65878" w14:textId="2A0882DC" w:rsidR="00684427" w:rsidRPr="00931E49" w:rsidRDefault="00513B26" w:rsidP="00BA458E">
      <w:pPr>
        <w:widowControl w:val="0"/>
        <w:autoSpaceDE w:val="0"/>
        <w:autoSpaceDN w:val="0"/>
        <w:adjustRightInd w:val="0"/>
        <w:ind w:firstLine="709"/>
        <w:rPr>
          <w:b/>
          <w:bCs/>
        </w:rPr>
      </w:pPr>
      <w:r w:rsidRPr="00931E49">
        <w:rPr>
          <w:b/>
          <w:bCs/>
          <w:lang w:eastAsia="ru-RU"/>
        </w:rPr>
        <w:t>7.3.</w:t>
      </w:r>
      <w:r w:rsidR="00351BA2" w:rsidRPr="00931E49">
        <w:rPr>
          <w:b/>
          <w:bCs/>
          <w:lang w:eastAsia="ru-RU"/>
        </w:rPr>
        <w:t xml:space="preserve"> </w:t>
      </w:r>
      <w:r w:rsidR="00684427" w:rsidRPr="00931E49">
        <w:rPr>
          <w:b/>
          <w:bCs/>
        </w:rPr>
        <w:t>Методические материалы, определяющие процедуры оценивания знаний</w:t>
      </w:r>
      <w:r w:rsidR="009A5114">
        <w:rPr>
          <w:b/>
          <w:bCs/>
        </w:rPr>
        <w:t xml:space="preserve"> и</w:t>
      </w:r>
      <w:r w:rsidR="00684427" w:rsidRPr="00931E49">
        <w:rPr>
          <w:b/>
          <w:bCs/>
        </w:rPr>
        <w:t xml:space="preserve"> умений </w:t>
      </w:r>
      <w:bookmarkEnd w:id="3"/>
    </w:p>
    <w:p w14:paraId="0EEE4C4C" w14:textId="77777777" w:rsidR="003465E7" w:rsidRPr="00723A6C" w:rsidRDefault="003465E7" w:rsidP="00BA458E">
      <w:pPr>
        <w:pStyle w:val="aff"/>
        <w:ind w:firstLine="709"/>
        <w:rPr>
          <w:rFonts w:eastAsia="Calibri"/>
          <w:b w:val="0"/>
          <w:szCs w:val="28"/>
        </w:rPr>
      </w:pPr>
      <w:r w:rsidRPr="00723A6C">
        <w:rPr>
          <w:b w:val="0"/>
          <w:szCs w:val="28"/>
        </w:rPr>
        <w:t xml:space="preserve">Приказ от </w:t>
      </w:r>
      <w:r>
        <w:rPr>
          <w:b w:val="0"/>
          <w:szCs w:val="28"/>
        </w:rPr>
        <w:t>01.10.2024</w:t>
      </w:r>
      <w:r w:rsidRPr="00723A6C">
        <w:rPr>
          <w:b w:val="0"/>
          <w:szCs w:val="28"/>
        </w:rPr>
        <w:t xml:space="preserve"> №</w:t>
      </w:r>
      <w:r>
        <w:rPr>
          <w:b w:val="0"/>
          <w:szCs w:val="28"/>
        </w:rPr>
        <w:t xml:space="preserve"> 2187/о</w:t>
      </w:r>
      <w:r w:rsidRPr="00723A6C">
        <w:rPr>
          <w:b w:val="0"/>
          <w:szCs w:val="28"/>
        </w:rPr>
        <w:t xml:space="preserve"> «Об утверждении Положения о проведении текущего контроля успеваемости и промежуточной аттестации </w:t>
      </w:r>
      <w:r>
        <w:rPr>
          <w:b w:val="0"/>
          <w:szCs w:val="28"/>
        </w:rPr>
        <w:t xml:space="preserve">студентов, </w:t>
      </w:r>
      <w:r w:rsidRPr="00723A6C">
        <w:rPr>
          <w:b w:val="0"/>
          <w:szCs w:val="28"/>
        </w:rPr>
        <w:t xml:space="preserve">обучающихся по </w:t>
      </w:r>
      <w:r>
        <w:rPr>
          <w:b w:val="0"/>
          <w:szCs w:val="28"/>
        </w:rPr>
        <w:t xml:space="preserve">образовательным </w:t>
      </w:r>
      <w:r w:rsidRPr="00723A6C">
        <w:rPr>
          <w:b w:val="0"/>
          <w:szCs w:val="28"/>
        </w:rPr>
        <w:t xml:space="preserve">программам </w:t>
      </w:r>
      <w:r>
        <w:rPr>
          <w:b w:val="0"/>
          <w:szCs w:val="28"/>
        </w:rPr>
        <w:t>высшего образования</w:t>
      </w:r>
      <w:r w:rsidRPr="00723A6C">
        <w:rPr>
          <w:b w:val="0"/>
          <w:szCs w:val="28"/>
        </w:rPr>
        <w:t xml:space="preserve"> в Финансовом университете»</w:t>
      </w:r>
      <w:r w:rsidRPr="00723A6C">
        <w:rPr>
          <w:rFonts w:eastAsia="Calibri"/>
          <w:b w:val="0"/>
          <w:szCs w:val="28"/>
        </w:rPr>
        <w:t xml:space="preserve"> и приказы филиалов по данному вопросу.</w:t>
      </w:r>
    </w:p>
    <w:p w14:paraId="0A10277E" w14:textId="77777777" w:rsidR="003743AA" w:rsidRDefault="003743AA" w:rsidP="00BA458E">
      <w:pPr>
        <w:widowControl w:val="0"/>
        <w:autoSpaceDE w:val="0"/>
        <w:autoSpaceDN w:val="0"/>
        <w:adjustRightInd w:val="0"/>
        <w:ind w:firstLine="709"/>
        <w:rPr>
          <w:rFonts w:eastAsia="Times New Roman" w:cs="Times New Roman"/>
          <w:b/>
          <w:szCs w:val="28"/>
          <w:lang w:eastAsia="ru-RU"/>
        </w:rPr>
      </w:pPr>
    </w:p>
    <w:p w14:paraId="43953D18" w14:textId="1F25D95A" w:rsidR="00684427" w:rsidRPr="00931E49" w:rsidRDefault="00684427" w:rsidP="00BA458E">
      <w:pPr>
        <w:widowControl w:val="0"/>
        <w:autoSpaceDE w:val="0"/>
        <w:autoSpaceDN w:val="0"/>
        <w:adjustRightInd w:val="0"/>
        <w:ind w:firstLine="709"/>
        <w:rPr>
          <w:rFonts w:eastAsia="Times New Roman" w:cs="Times New Roman"/>
          <w:b/>
          <w:szCs w:val="28"/>
          <w:lang w:eastAsia="ru-RU"/>
        </w:rPr>
      </w:pPr>
      <w:r w:rsidRPr="00281226">
        <w:rPr>
          <w:rFonts w:eastAsia="Times New Roman" w:cs="Times New Roman"/>
          <w:b/>
          <w:szCs w:val="28"/>
          <w:lang w:eastAsia="ru-RU"/>
        </w:rPr>
        <w:t>8. Перечень основной и дополнительной учебной литературы,</w:t>
      </w:r>
      <w:r w:rsidRPr="00931E49">
        <w:rPr>
          <w:rFonts w:eastAsia="Times New Roman" w:cs="Times New Roman"/>
          <w:b/>
          <w:szCs w:val="28"/>
          <w:lang w:eastAsia="ru-RU"/>
        </w:rPr>
        <w:t xml:space="preserve"> необходимой для освоения дисциплины</w:t>
      </w:r>
    </w:p>
    <w:p w14:paraId="4F559616" w14:textId="77777777" w:rsidR="00931E49" w:rsidRPr="00C84D61" w:rsidRDefault="00632396" w:rsidP="00BA458E">
      <w:pPr>
        <w:tabs>
          <w:tab w:val="left" w:pos="993"/>
        </w:tabs>
        <w:outlineLvl w:val="0"/>
        <w:rPr>
          <w:b/>
          <w:bCs/>
          <w:color w:val="000000"/>
          <w:szCs w:val="28"/>
        </w:rPr>
      </w:pPr>
      <w:r>
        <w:rPr>
          <w:b/>
          <w:bCs/>
          <w:color w:val="000000"/>
          <w:szCs w:val="28"/>
        </w:rPr>
        <w:t xml:space="preserve">8.1 </w:t>
      </w:r>
      <w:r w:rsidR="00931E49" w:rsidRPr="00C84D61">
        <w:rPr>
          <w:b/>
          <w:bCs/>
          <w:color w:val="000000"/>
          <w:szCs w:val="28"/>
        </w:rPr>
        <w:t>Нормативн</w:t>
      </w:r>
      <w:r>
        <w:rPr>
          <w:b/>
          <w:bCs/>
          <w:color w:val="000000"/>
          <w:szCs w:val="28"/>
        </w:rPr>
        <w:t>о-</w:t>
      </w:r>
      <w:r w:rsidR="00931E49" w:rsidRPr="00C84D61">
        <w:rPr>
          <w:b/>
          <w:bCs/>
          <w:color w:val="000000"/>
          <w:szCs w:val="28"/>
        </w:rPr>
        <w:t>правовые акты</w:t>
      </w:r>
    </w:p>
    <w:p w14:paraId="216BB810" w14:textId="4528AA72" w:rsidR="00931E49" w:rsidRPr="007E107C" w:rsidRDefault="00931E49" w:rsidP="00BA458E">
      <w:pPr>
        <w:pStyle w:val="ac"/>
        <w:numPr>
          <w:ilvl w:val="0"/>
          <w:numId w:val="29"/>
        </w:numPr>
        <w:ind w:left="0" w:firstLine="0"/>
        <w:rPr>
          <w:szCs w:val="28"/>
        </w:rPr>
      </w:pPr>
      <w:r w:rsidRPr="007E107C">
        <w:rPr>
          <w:szCs w:val="28"/>
        </w:rPr>
        <w:t>Конституция Российской Федерации: принята всенародным голосованием 12 декабря 1993 г. (в актуальной редакции).</w:t>
      </w:r>
    </w:p>
    <w:p w14:paraId="3C811122" w14:textId="11C5BF39" w:rsidR="00931E49" w:rsidRPr="007E107C" w:rsidRDefault="00931E49" w:rsidP="007E107C">
      <w:pPr>
        <w:pStyle w:val="ac"/>
        <w:numPr>
          <w:ilvl w:val="0"/>
          <w:numId w:val="29"/>
        </w:numPr>
        <w:ind w:left="0" w:firstLine="0"/>
        <w:rPr>
          <w:szCs w:val="28"/>
        </w:rPr>
      </w:pPr>
      <w:r w:rsidRPr="007E107C">
        <w:rPr>
          <w:szCs w:val="28"/>
        </w:rPr>
        <w:t>Налоговый кодекс Российской Федерации. Часть первая от</w:t>
      </w:r>
      <w:r w:rsidR="00EA088B" w:rsidRPr="007E107C">
        <w:rPr>
          <w:szCs w:val="28"/>
        </w:rPr>
        <w:t xml:space="preserve"> </w:t>
      </w:r>
      <w:r w:rsidRPr="007E107C">
        <w:rPr>
          <w:szCs w:val="28"/>
        </w:rPr>
        <w:t>31.07.98 № 146-ФЗ (в актуальной редакции).</w:t>
      </w:r>
    </w:p>
    <w:p w14:paraId="3E7B1E97" w14:textId="4B41A74E" w:rsidR="00931E49" w:rsidRPr="007E107C" w:rsidRDefault="00931E49" w:rsidP="007E107C">
      <w:pPr>
        <w:pStyle w:val="ac"/>
        <w:numPr>
          <w:ilvl w:val="0"/>
          <w:numId w:val="29"/>
        </w:numPr>
        <w:ind w:left="0" w:firstLine="0"/>
        <w:rPr>
          <w:szCs w:val="28"/>
        </w:rPr>
      </w:pPr>
      <w:r w:rsidRPr="007E107C">
        <w:rPr>
          <w:szCs w:val="28"/>
        </w:rPr>
        <w:lastRenderedPageBreak/>
        <w:t>Налоговый кодекс Российской Федерации. Часть вторая от</w:t>
      </w:r>
      <w:r w:rsidR="00EA088B" w:rsidRPr="007E107C">
        <w:rPr>
          <w:szCs w:val="28"/>
        </w:rPr>
        <w:t xml:space="preserve"> </w:t>
      </w:r>
      <w:r w:rsidRPr="007E107C">
        <w:rPr>
          <w:szCs w:val="28"/>
        </w:rPr>
        <w:t>05.08.00 № 117-ФЗ (в актуальной редакции).</w:t>
      </w:r>
    </w:p>
    <w:p w14:paraId="68F47D80" w14:textId="5DC650BA" w:rsidR="00EA088B" w:rsidRPr="007E107C" w:rsidRDefault="00EA088B" w:rsidP="007E107C">
      <w:pPr>
        <w:pStyle w:val="ac"/>
        <w:numPr>
          <w:ilvl w:val="0"/>
          <w:numId w:val="29"/>
        </w:numPr>
        <w:ind w:left="0" w:firstLine="0"/>
        <w:rPr>
          <w:szCs w:val="28"/>
        </w:rPr>
      </w:pPr>
      <w:r w:rsidRPr="007E107C">
        <w:rPr>
          <w:szCs w:val="28"/>
        </w:rPr>
        <w:t>Бюджетный кодекс Российской Федерации</w:t>
      </w:r>
      <w:r w:rsidR="00047F92" w:rsidRPr="007E107C">
        <w:rPr>
          <w:szCs w:val="28"/>
        </w:rPr>
        <w:t xml:space="preserve"> </w:t>
      </w:r>
      <w:r w:rsidRPr="007E107C">
        <w:rPr>
          <w:szCs w:val="28"/>
        </w:rPr>
        <w:t>(в актуальной редакции).</w:t>
      </w:r>
    </w:p>
    <w:p w14:paraId="58DDED06" w14:textId="01F264F1" w:rsidR="00997883" w:rsidRPr="007E107C" w:rsidRDefault="00997883" w:rsidP="007E107C">
      <w:pPr>
        <w:pStyle w:val="ac"/>
        <w:numPr>
          <w:ilvl w:val="0"/>
          <w:numId w:val="29"/>
        </w:numPr>
        <w:ind w:left="0" w:firstLine="0"/>
        <w:rPr>
          <w:szCs w:val="28"/>
        </w:rPr>
      </w:pPr>
      <w:r w:rsidRPr="007E107C">
        <w:rPr>
          <w:szCs w:val="28"/>
        </w:rPr>
        <w:t>Гражданский кодекс Российской Федерации (в актуальной редакции).</w:t>
      </w:r>
    </w:p>
    <w:p w14:paraId="63D98820" w14:textId="362A5A60" w:rsidR="00C23BF9" w:rsidRPr="007E107C" w:rsidRDefault="00C23BF9" w:rsidP="007E107C">
      <w:pPr>
        <w:pStyle w:val="ac"/>
        <w:numPr>
          <w:ilvl w:val="0"/>
          <w:numId w:val="29"/>
        </w:numPr>
        <w:ind w:left="0" w:firstLine="0"/>
        <w:rPr>
          <w:szCs w:val="28"/>
        </w:rPr>
      </w:pPr>
      <w:r w:rsidRPr="007E107C">
        <w:rPr>
          <w:szCs w:val="28"/>
        </w:rPr>
        <w:t>Федеральный закон от 08.08.2001 № 129-ФЗ «О государственной регистрации юридических лиц и индивидуальных предпринимателей»</w:t>
      </w:r>
      <w:r w:rsidR="00472C3B" w:rsidRPr="007E107C">
        <w:rPr>
          <w:szCs w:val="28"/>
        </w:rPr>
        <w:t xml:space="preserve"> (в актуальной редакции)</w:t>
      </w:r>
      <w:r w:rsidRPr="007E107C">
        <w:rPr>
          <w:szCs w:val="28"/>
        </w:rPr>
        <w:t>.</w:t>
      </w:r>
    </w:p>
    <w:p w14:paraId="1F80B1AE" w14:textId="60D148BF" w:rsidR="00047F92" w:rsidRPr="007E107C" w:rsidRDefault="00C23BF9" w:rsidP="007E107C">
      <w:pPr>
        <w:pStyle w:val="ac"/>
        <w:numPr>
          <w:ilvl w:val="0"/>
          <w:numId w:val="29"/>
        </w:numPr>
        <w:ind w:left="0" w:firstLine="0"/>
        <w:rPr>
          <w:szCs w:val="28"/>
        </w:rPr>
      </w:pPr>
      <w:r w:rsidRPr="007E107C">
        <w:rPr>
          <w:szCs w:val="28"/>
        </w:rPr>
        <w:t>Федеральный Закон от 12.01.1996 № 7-ФЗ «О некоммерческих организациях»</w:t>
      </w:r>
      <w:r w:rsidR="00472C3B" w:rsidRPr="007E107C">
        <w:rPr>
          <w:szCs w:val="28"/>
        </w:rPr>
        <w:t xml:space="preserve"> (в актуальной редакции)</w:t>
      </w:r>
      <w:r w:rsidRPr="007E107C">
        <w:rPr>
          <w:szCs w:val="28"/>
        </w:rPr>
        <w:t>.</w:t>
      </w:r>
    </w:p>
    <w:p w14:paraId="0C530E3B" w14:textId="77777777" w:rsidR="00CB090D" w:rsidRPr="007E107C" w:rsidRDefault="00CB090D" w:rsidP="007E107C">
      <w:pPr>
        <w:pStyle w:val="ac"/>
        <w:widowControl w:val="0"/>
        <w:numPr>
          <w:ilvl w:val="0"/>
          <w:numId w:val="29"/>
        </w:numPr>
        <w:ind w:left="0" w:firstLine="0"/>
        <w:rPr>
          <w:szCs w:val="28"/>
        </w:rPr>
      </w:pPr>
      <w:r w:rsidRPr="007E107C">
        <w:rPr>
          <w:szCs w:val="28"/>
        </w:rPr>
        <w:t>Федеральный закон от 11.08.1995 № 135-ФЗ «О благотворительной деятельности и добровольчестве (</w:t>
      </w:r>
      <w:proofErr w:type="spellStart"/>
      <w:r w:rsidRPr="007E107C">
        <w:rPr>
          <w:szCs w:val="28"/>
        </w:rPr>
        <w:t>волонтерстве</w:t>
      </w:r>
      <w:proofErr w:type="spellEnd"/>
      <w:r w:rsidRPr="007E107C">
        <w:rPr>
          <w:szCs w:val="28"/>
        </w:rPr>
        <w:t xml:space="preserve">)» (в актуальной редакции). </w:t>
      </w:r>
    </w:p>
    <w:p w14:paraId="6955A122" w14:textId="77777777" w:rsidR="00CB090D" w:rsidRPr="007E107C" w:rsidRDefault="00CB090D" w:rsidP="007E107C">
      <w:pPr>
        <w:pStyle w:val="ac"/>
        <w:widowControl w:val="0"/>
        <w:numPr>
          <w:ilvl w:val="0"/>
          <w:numId w:val="29"/>
        </w:numPr>
        <w:ind w:left="0" w:firstLine="0"/>
        <w:rPr>
          <w:szCs w:val="28"/>
        </w:rPr>
      </w:pPr>
      <w:r w:rsidRPr="007E107C">
        <w:rPr>
          <w:szCs w:val="28"/>
        </w:rPr>
        <w:t>Федеральный закон от 30.12.2006 № 275-ФЗ «О порядке формирования и использования целевого капитала некоммерческих организаций» (в актуальной редакции).</w:t>
      </w:r>
    </w:p>
    <w:p w14:paraId="14516D83" w14:textId="77777777" w:rsidR="00632396" w:rsidRPr="00C84D61" w:rsidRDefault="00632396" w:rsidP="00632396">
      <w:pPr>
        <w:tabs>
          <w:tab w:val="left" w:pos="993"/>
        </w:tabs>
        <w:outlineLvl w:val="0"/>
        <w:rPr>
          <w:b/>
          <w:bCs/>
          <w:color w:val="000000"/>
          <w:szCs w:val="28"/>
        </w:rPr>
      </w:pPr>
      <w:r>
        <w:rPr>
          <w:b/>
          <w:bCs/>
          <w:color w:val="000000"/>
          <w:szCs w:val="28"/>
        </w:rPr>
        <w:t>8.2 Рекомендуемая литература</w:t>
      </w:r>
    </w:p>
    <w:p w14:paraId="12E2E839" w14:textId="77777777" w:rsidR="00684427" w:rsidRPr="005C1454" w:rsidRDefault="00632396" w:rsidP="005C1454">
      <w:pPr>
        <w:rPr>
          <w:b/>
          <w:bCs/>
          <w:lang w:eastAsia="ru-RU"/>
        </w:rPr>
      </w:pPr>
      <w:r>
        <w:rPr>
          <w:b/>
          <w:bCs/>
          <w:lang w:eastAsia="ru-RU"/>
        </w:rPr>
        <w:t>а) о</w:t>
      </w:r>
      <w:r w:rsidR="00684427" w:rsidRPr="005C1454">
        <w:rPr>
          <w:b/>
          <w:bCs/>
          <w:lang w:eastAsia="ru-RU"/>
        </w:rPr>
        <w:t>сновная:</w:t>
      </w:r>
    </w:p>
    <w:p w14:paraId="71DC1EAF" w14:textId="77777777" w:rsidR="001240AF" w:rsidRDefault="001240AF" w:rsidP="00AD5595">
      <w:pPr>
        <w:pStyle w:val="ac"/>
        <w:numPr>
          <w:ilvl w:val="0"/>
          <w:numId w:val="39"/>
        </w:numPr>
        <w:ind w:left="0" w:firstLine="0"/>
        <w:rPr>
          <w:szCs w:val="28"/>
        </w:rPr>
      </w:pPr>
      <w:r w:rsidRPr="001240AF">
        <w:rPr>
          <w:szCs w:val="28"/>
        </w:rPr>
        <w:t xml:space="preserve">Налогообложение некоммерческих </w:t>
      </w:r>
      <w:proofErr w:type="gramStart"/>
      <w:r w:rsidRPr="001240AF">
        <w:rPr>
          <w:szCs w:val="28"/>
        </w:rPr>
        <w:t>организаций :</w:t>
      </w:r>
      <w:proofErr w:type="gramEnd"/>
      <w:r w:rsidRPr="001240AF">
        <w:rPr>
          <w:szCs w:val="28"/>
        </w:rPr>
        <w:t xml:space="preserve"> учебное пособие / Л.И. Гончаренко, Л.К. </w:t>
      </w:r>
      <w:proofErr w:type="spellStart"/>
      <w:r w:rsidRPr="001240AF">
        <w:rPr>
          <w:szCs w:val="28"/>
        </w:rPr>
        <w:t>Чемерицкий</w:t>
      </w:r>
      <w:proofErr w:type="spellEnd"/>
      <w:r w:rsidRPr="001240AF">
        <w:rPr>
          <w:szCs w:val="28"/>
        </w:rPr>
        <w:t xml:space="preserve">, И.В. Липатова, Е.Е. Смирнова. — </w:t>
      </w:r>
      <w:proofErr w:type="gramStart"/>
      <w:r w:rsidRPr="001240AF">
        <w:rPr>
          <w:szCs w:val="28"/>
        </w:rPr>
        <w:t>Москва :</w:t>
      </w:r>
      <w:proofErr w:type="gramEnd"/>
      <w:r w:rsidRPr="001240AF">
        <w:rPr>
          <w:szCs w:val="28"/>
        </w:rPr>
        <w:t xml:space="preserve"> </w:t>
      </w:r>
      <w:proofErr w:type="spellStart"/>
      <w:r w:rsidRPr="001240AF">
        <w:rPr>
          <w:szCs w:val="28"/>
        </w:rPr>
        <w:t>КноРус</w:t>
      </w:r>
      <w:proofErr w:type="spellEnd"/>
      <w:r w:rsidRPr="001240AF">
        <w:rPr>
          <w:szCs w:val="28"/>
        </w:rPr>
        <w:t>, 2023. — 274 с. — (</w:t>
      </w:r>
      <w:proofErr w:type="spellStart"/>
      <w:r w:rsidRPr="001240AF">
        <w:rPr>
          <w:szCs w:val="28"/>
        </w:rPr>
        <w:t>Бакалавриат</w:t>
      </w:r>
      <w:proofErr w:type="spellEnd"/>
      <w:r w:rsidRPr="001240AF">
        <w:rPr>
          <w:szCs w:val="28"/>
        </w:rPr>
        <w:t xml:space="preserve">). - ЭБС BOOK.ru. — URL:https://book.ru/book/945988 (дата обращения: 07.02.2025). — </w:t>
      </w:r>
      <w:proofErr w:type="gramStart"/>
      <w:r w:rsidRPr="001240AF">
        <w:rPr>
          <w:szCs w:val="28"/>
        </w:rPr>
        <w:t>Текст :</w:t>
      </w:r>
      <w:proofErr w:type="gramEnd"/>
      <w:r w:rsidRPr="001240AF">
        <w:rPr>
          <w:szCs w:val="28"/>
        </w:rPr>
        <w:t xml:space="preserve"> электронный.</w:t>
      </w:r>
    </w:p>
    <w:p w14:paraId="13AE098B" w14:textId="77777777" w:rsidR="008D6DC8" w:rsidRPr="008D6DC8" w:rsidRDefault="008D6DC8" w:rsidP="008D6DC8">
      <w:pPr>
        <w:pStyle w:val="ac"/>
        <w:numPr>
          <w:ilvl w:val="0"/>
          <w:numId w:val="39"/>
        </w:numPr>
        <w:ind w:left="0" w:firstLine="0"/>
        <w:rPr>
          <w:szCs w:val="28"/>
        </w:rPr>
      </w:pPr>
      <w:r w:rsidRPr="008D6DC8">
        <w:rPr>
          <w:lang w:eastAsia="ru-RU"/>
        </w:rPr>
        <w:t xml:space="preserve">Налоги и налоговая система Российской Федерации: учебник для вузов / Л.И. Гончаренко, А.С. </w:t>
      </w:r>
      <w:proofErr w:type="spellStart"/>
      <w:r w:rsidRPr="008D6DC8">
        <w:rPr>
          <w:lang w:eastAsia="ru-RU"/>
        </w:rPr>
        <w:t>Адвокатова</w:t>
      </w:r>
      <w:proofErr w:type="spellEnd"/>
      <w:r w:rsidRPr="008D6DC8">
        <w:rPr>
          <w:lang w:eastAsia="ru-RU"/>
        </w:rPr>
        <w:t xml:space="preserve">, А.Е. Гончаренко [и др.]; отв. ред. Л.И. Гончаренко. — 4-е изд., </w:t>
      </w:r>
      <w:proofErr w:type="spellStart"/>
      <w:r w:rsidRPr="008D6DC8">
        <w:rPr>
          <w:lang w:eastAsia="ru-RU"/>
        </w:rPr>
        <w:t>перераб</w:t>
      </w:r>
      <w:proofErr w:type="spellEnd"/>
      <w:proofErr w:type="gramStart"/>
      <w:r w:rsidRPr="008D6DC8">
        <w:rPr>
          <w:lang w:eastAsia="ru-RU"/>
        </w:rPr>
        <w:t>.</w:t>
      </w:r>
      <w:proofErr w:type="gramEnd"/>
      <w:r w:rsidRPr="008D6DC8">
        <w:rPr>
          <w:lang w:eastAsia="ru-RU"/>
        </w:rPr>
        <w:t xml:space="preserve"> и доп. — Москва: </w:t>
      </w:r>
      <w:proofErr w:type="spellStart"/>
      <w:r w:rsidRPr="008D6DC8">
        <w:rPr>
          <w:lang w:eastAsia="ru-RU"/>
        </w:rPr>
        <w:t>Юрайт</w:t>
      </w:r>
      <w:proofErr w:type="spellEnd"/>
      <w:r w:rsidRPr="008D6DC8">
        <w:rPr>
          <w:lang w:eastAsia="ru-RU"/>
        </w:rPr>
        <w:t xml:space="preserve">, 2024 — 466 с.: ил. — (Высшее образование). — Текст: непосредственный. - То же. - 2025. - Образовательная платформа </w:t>
      </w:r>
      <w:proofErr w:type="spellStart"/>
      <w:r w:rsidRPr="008D6DC8">
        <w:rPr>
          <w:lang w:eastAsia="ru-RU"/>
        </w:rPr>
        <w:t>Юрайт</w:t>
      </w:r>
      <w:proofErr w:type="spellEnd"/>
      <w:r w:rsidRPr="008D6DC8">
        <w:rPr>
          <w:lang w:eastAsia="ru-RU"/>
        </w:rPr>
        <w:t xml:space="preserve"> [сайт]. — URL: https://urait.ru/bcode/560264 (дата обращения: 29.01.2025). — </w:t>
      </w:r>
      <w:proofErr w:type="gramStart"/>
      <w:r w:rsidRPr="008D6DC8">
        <w:rPr>
          <w:lang w:eastAsia="ru-RU"/>
        </w:rPr>
        <w:t>Текст :</w:t>
      </w:r>
      <w:proofErr w:type="gramEnd"/>
      <w:r w:rsidRPr="008D6DC8">
        <w:rPr>
          <w:lang w:eastAsia="ru-RU"/>
        </w:rPr>
        <w:t xml:space="preserve"> электронный.</w:t>
      </w:r>
    </w:p>
    <w:p w14:paraId="032170C7" w14:textId="04E65741" w:rsidR="008D6DC8" w:rsidRPr="008D6DC8" w:rsidRDefault="008D6DC8" w:rsidP="008D6DC8">
      <w:pPr>
        <w:pStyle w:val="ac"/>
        <w:numPr>
          <w:ilvl w:val="0"/>
          <w:numId w:val="39"/>
        </w:numPr>
        <w:ind w:left="0" w:firstLine="0"/>
        <w:rPr>
          <w:szCs w:val="28"/>
        </w:rPr>
      </w:pPr>
      <w:r w:rsidRPr="008D6DC8">
        <w:rPr>
          <w:szCs w:val="28"/>
        </w:rPr>
        <w:t xml:space="preserve">Финансы некоммерческих </w:t>
      </w:r>
      <w:proofErr w:type="gramStart"/>
      <w:r w:rsidRPr="008D6DC8">
        <w:rPr>
          <w:szCs w:val="28"/>
        </w:rPr>
        <w:t>организаций :</w:t>
      </w:r>
      <w:proofErr w:type="gramEnd"/>
      <w:r w:rsidRPr="008D6DC8">
        <w:rPr>
          <w:szCs w:val="28"/>
        </w:rPr>
        <w:t xml:space="preserve"> учебник и практикум для вузов / И. В. Ишина [и др.] ; под редакцией И. В. </w:t>
      </w:r>
      <w:proofErr w:type="spellStart"/>
      <w:r w:rsidRPr="008D6DC8">
        <w:rPr>
          <w:szCs w:val="28"/>
        </w:rPr>
        <w:t>Ишиной</w:t>
      </w:r>
      <w:proofErr w:type="spellEnd"/>
      <w:r w:rsidRPr="008D6DC8">
        <w:rPr>
          <w:szCs w:val="28"/>
        </w:rPr>
        <w:t xml:space="preserve">. — 4-е изд., </w:t>
      </w:r>
      <w:proofErr w:type="spellStart"/>
      <w:r w:rsidRPr="008D6DC8">
        <w:rPr>
          <w:szCs w:val="28"/>
        </w:rPr>
        <w:t>перераб</w:t>
      </w:r>
      <w:proofErr w:type="spellEnd"/>
      <w:r w:rsidRPr="008D6DC8">
        <w:rPr>
          <w:szCs w:val="28"/>
        </w:rPr>
        <w:t xml:space="preserve">. и доп. </w:t>
      </w:r>
      <w:r w:rsidRPr="008D6DC8">
        <w:rPr>
          <w:szCs w:val="28"/>
        </w:rPr>
        <w:lastRenderedPageBreak/>
        <w:t xml:space="preserve">— </w:t>
      </w:r>
      <w:proofErr w:type="gramStart"/>
      <w:r w:rsidRPr="008D6DC8">
        <w:rPr>
          <w:szCs w:val="28"/>
        </w:rPr>
        <w:t>Москва :</w:t>
      </w:r>
      <w:proofErr w:type="gramEnd"/>
      <w:r w:rsidRPr="008D6DC8">
        <w:rPr>
          <w:szCs w:val="28"/>
        </w:rPr>
        <w:t xml:space="preserve"> Издательство </w:t>
      </w:r>
      <w:proofErr w:type="spellStart"/>
      <w:r w:rsidRPr="008D6DC8">
        <w:rPr>
          <w:szCs w:val="28"/>
        </w:rPr>
        <w:t>Юрайт</w:t>
      </w:r>
      <w:proofErr w:type="spellEnd"/>
      <w:r w:rsidRPr="008D6DC8">
        <w:rPr>
          <w:szCs w:val="28"/>
        </w:rPr>
        <w:t xml:space="preserve">, 2025. — 348 с. — (Высшее образование). — ISBN 978-5-534-16522-7. - Образовательная платформа </w:t>
      </w:r>
      <w:proofErr w:type="spellStart"/>
      <w:r w:rsidRPr="008D6DC8">
        <w:rPr>
          <w:szCs w:val="28"/>
        </w:rPr>
        <w:t>Юрайт</w:t>
      </w:r>
      <w:proofErr w:type="spellEnd"/>
      <w:r w:rsidRPr="008D6DC8">
        <w:rPr>
          <w:szCs w:val="28"/>
        </w:rPr>
        <w:t xml:space="preserve"> [сайт]. — URL: https://urait.ru/bcode/560149 (дата обращения: 07.02.2025). — </w:t>
      </w:r>
      <w:proofErr w:type="gramStart"/>
      <w:r w:rsidRPr="008D6DC8">
        <w:rPr>
          <w:szCs w:val="28"/>
        </w:rPr>
        <w:t>Текст :</w:t>
      </w:r>
      <w:proofErr w:type="gramEnd"/>
      <w:r w:rsidRPr="008D6DC8">
        <w:rPr>
          <w:szCs w:val="28"/>
        </w:rPr>
        <w:t xml:space="preserve"> электронный.</w:t>
      </w:r>
    </w:p>
    <w:p w14:paraId="11AC740B" w14:textId="273DA64C" w:rsidR="00684427" w:rsidRDefault="00632396" w:rsidP="00826D45">
      <w:pPr>
        <w:tabs>
          <w:tab w:val="left" w:pos="709"/>
        </w:tabs>
        <w:autoSpaceDE w:val="0"/>
        <w:autoSpaceDN w:val="0"/>
        <w:adjustRightInd w:val="0"/>
        <w:rPr>
          <w:rFonts w:cs="Times New Roman"/>
          <w:b/>
          <w:bCs/>
          <w:szCs w:val="28"/>
          <w:lang w:eastAsia="ru-RU"/>
        </w:rPr>
      </w:pPr>
      <w:r>
        <w:rPr>
          <w:rFonts w:cs="Times New Roman"/>
          <w:b/>
          <w:bCs/>
          <w:szCs w:val="28"/>
          <w:lang w:eastAsia="ru-RU"/>
        </w:rPr>
        <w:t>б) д</w:t>
      </w:r>
      <w:r w:rsidR="00684427" w:rsidRPr="00C84D61">
        <w:rPr>
          <w:rFonts w:cs="Times New Roman"/>
          <w:b/>
          <w:bCs/>
          <w:szCs w:val="28"/>
          <w:lang w:eastAsia="ru-RU"/>
        </w:rPr>
        <w:t>ополнительная:</w:t>
      </w:r>
    </w:p>
    <w:p w14:paraId="19556396" w14:textId="7D22CE17" w:rsidR="00CE3662" w:rsidRDefault="00CE3662" w:rsidP="00CE3662">
      <w:pPr>
        <w:pStyle w:val="ac"/>
        <w:numPr>
          <w:ilvl w:val="0"/>
          <w:numId w:val="39"/>
        </w:numPr>
        <w:ind w:left="0" w:firstLine="0"/>
        <w:rPr>
          <w:lang w:eastAsia="ru-RU"/>
        </w:rPr>
      </w:pPr>
      <w:r w:rsidRPr="00CE3662">
        <w:rPr>
          <w:lang w:eastAsia="ru-RU"/>
        </w:rPr>
        <w:t xml:space="preserve">Лукин А.Г. Структура государственного бюджетного управления в Российской Федерации // Бухгалтерский учет в бюджетных и некоммерческих организациях. </w:t>
      </w:r>
      <w:r w:rsidR="008D6DC8">
        <w:rPr>
          <w:lang w:eastAsia="ru-RU"/>
        </w:rPr>
        <w:t xml:space="preserve">- </w:t>
      </w:r>
      <w:r w:rsidRPr="00CE3662">
        <w:rPr>
          <w:lang w:eastAsia="ru-RU"/>
        </w:rPr>
        <w:t xml:space="preserve">2024. </w:t>
      </w:r>
      <w:r w:rsidR="008D6DC8">
        <w:rPr>
          <w:lang w:eastAsia="ru-RU"/>
        </w:rPr>
        <w:t xml:space="preserve">- </w:t>
      </w:r>
      <w:r w:rsidRPr="00CE3662">
        <w:rPr>
          <w:lang w:eastAsia="ru-RU"/>
        </w:rPr>
        <w:t xml:space="preserve">N 2. </w:t>
      </w:r>
      <w:r w:rsidR="008D6DC8">
        <w:rPr>
          <w:lang w:eastAsia="ru-RU"/>
        </w:rPr>
        <w:t xml:space="preserve">- </w:t>
      </w:r>
      <w:r w:rsidRPr="00CE3662">
        <w:rPr>
          <w:lang w:eastAsia="ru-RU"/>
        </w:rPr>
        <w:t xml:space="preserve">С. 24 </w:t>
      </w:r>
      <w:r>
        <w:rPr>
          <w:lang w:eastAsia="ru-RU"/>
        </w:rPr>
        <w:t>–</w:t>
      </w:r>
      <w:r w:rsidRPr="00CE3662">
        <w:rPr>
          <w:lang w:eastAsia="ru-RU"/>
        </w:rPr>
        <w:t xml:space="preserve"> 40</w:t>
      </w:r>
      <w:r w:rsidR="008D6DC8">
        <w:rPr>
          <w:lang w:eastAsia="ru-RU"/>
        </w:rPr>
        <w:t xml:space="preserve">. - </w:t>
      </w:r>
      <w:r>
        <w:rPr>
          <w:lang w:eastAsia="ru-RU"/>
        </w:rPr>
        <w:t>СПС «Консультант Плюс».</w:t>
      </w:r>
      <w:r w:rsidR="008D6DC8">
        <w:rPr>
          <w:lang w:eastAsia="ru-RU"/>
        </w:rPr>
        <w:t xml:space="preserve"> – Текст</w:t>
      </w:r>
      <w:r w:rsidR="008D6DC8" w:rsidRPr="008D6DC8">
        <w:rPr>
          <w:lang w:eastAsia="ru-RU"/>
        </w:rPr>
        <w:t xml:space="preserve">: </w:t>
      </w:r>
      <w:r w:rsidR="008D6DC8">
        <w:rPr>
          <w:lang w:eastAsia="ru-RU"/>
        </w:rPr>
        <w:t>электронный.</w:t>
      </w:r>
    </w:p>
    <w:p w14:paraId="112C9399" w14:textId="313CA4EB" w:rsidR="006C6851" w:rsidRDefault="006C6851" w:rsidP="006C6851">
      <w:pPr>
        <w:pStyle w:val="ac"/>
        <w:numPr>
          <w:ilvl w:val="0"/>
          <w:numId w:val="39"/>
        </w:numPr>
        <w:ind w:left="0" w:firstLine="0"/>
        <w:rPr>
          <w:lang w:eastAsia="ru-RU"/>
        </w:rPr>
      </w:pPr>
      <w:r w:rsidRPr="006C6851">
        <w:rPr>
          <w:lang w:eastAsia="ru-RU"/>
        </w:rPr>
        <w:t>Путеводитель. Как казенному, бюджетному, автономному учреждению сформировать учетную политику для целей налогообложения</w:t>
      </w:r>
      <w:r>
        <w:rPr>
          <w:lang w:eastAsia="ru-RU"/>
        </w:rPr>
        <w:t xml:space="preserve">. </w:t>
      </w:r>
      <w:r w:rsidR="008D6DC8">
        <w:rPr>
          <w:lang w:eastAsia="ru-RU"/>
        </w:rPr>
        <w:t xml:space="preserve"> – </w:t>
      </w:r>
      <w:r>
        <w:rPr>
          <w:lang w:eastAsia="ru-RU"/>
        </w:rPr>
        <w:t>2024</w:t>
      </w:r>
      <w:r w:rsidR="008D6DC8">
        <w:rPr>
          <w:lang w:eastAsia="ru-RU"/>
        </w:rPr>
        <w:t xml:space="preserve">. - </w:t>
      </w:r>
      <w:r>
        <w:rPr>
          <w:lang w:eastAsia="ru-RU"/>
        </w:rPr>
        <w:t>СПС «Консультант Плюс».</w:t>
      </w:r>
      <w:r w:rsidR="00895B0E">
        <w:rPr>
          <w:lang w:eastAsia="ru-RU"/>
        </w:rPr>
        <w:t xml:space="preserve"> – Текст</w:t>
      </w:r>
      <w:r w:rsidR="00895B0E">
        <w:rPr>
          <w:lang w:val="en-US" w:eastAsia="ru-RU"/>
        </w:rPr>
        <w:t xml:space="preserve">: </w:t>
      </w:r>
      <w:r w:rsidR="00895B0E">
        <w:rPr>
          <w:lang w:eastAsia="ru-RU"/>
        </w:rPr>
        <w:t>электронный.</w:t>
      </w:r>
    </w:p>
    <w:p w14:paraId="6301ACFD" w14:textId="5EBED527" w:rsidR="004B75B7" w:rsidRDefault="00F73F2D" w:rsidP="00ED1F81">
      <w:pPr>
        <w:pStyle w:val="ac"/>
        <w:numPr>
          <w:ilvl w:val="0"/>
          <w:numId w:val="39"/>
        </w:numPr>
        <w:ind w:left="0" w:firstLine="0"/>
        <w:rPr>
          <w:lang w:eastAsia="ru-RU"/>
        </w:rPr>
      </w:pPr>
      <w:r w:rsidRPr="00F73F2D">
        <w:rPr>
          <w:lang w:eastAsia="ru-RU"/>
        </w:rPr>
        <w:t xml:space="preserve">Спиридонова Н.Э. К вопросу об оценке эффективности внутреннего финансового контроля в государственных (муниципальных) учреждениях // Международный бухгалтерский учет. </w:t>
      </w:r>
      <w:r w:rsidR="00895B0E">
        <w:rPr>
          <w:lang w:eastAsia="ru-RU"/>
        </w:rPr>
        <w:t xml:space="preserve">- </w:t>
      </w:r>
      <w:r w:rsidRPr="00F73F2D">
        <w:rPr>
          <w:lang w:eastAsia="ru-RU"/>
        </w:rPr>
        <w:t xml:space="preserve">2024. </w:t>
      </w:r>
      <w:r w:rsidR="00895B0E">
        <w:rPr>
          <w:lang w:eastAsia="ru-RU"/>
        </w:rPr>
        <w:t xml:space="preserve">- </w:t>
      </w:r>
      <w:r w:rsidRPr="00F73F2D">
        <w:rPr>
          <w:lang w:eastAsia="ru-RU"/>
        </w:rPr>
        <w:t xml:space="preserve">N 4. </w:t>
      </w:r>
      <w:r w:rsidR="00895B0E">
        <w:rPr>
          <w:lang w:eastAsia="ru-RU"/>
        </w:rPr>
        <w:t xml:space="preserve">- </w:t>
      </w:r>
      <w:r w:rsidRPr="00F73F2D">
        <w:rPr>
          <w:lang w:eastAsia="ru-RU"/>
        </w:rPr>
        <w:t xml:space="preserve">С. 425 </w:t>
      </w:r>
      <w:r>
        <w:rPr>
          <w:lang w:eastAsia="ru-RU"/>
        </w:rPr>
        <w:t>–</w:t>
      </w:r>
      <w:r w:rsidRPr="00F73F2D">
        <w:rPr>
          <w:lang w:eastAsia="ru-RU"/>
        </w:rPr>
        <w:t xml:space="preserve"> 443</w:t>
      </w:r>
      <w:r w:rsidR="00895B0E">
        <w:rPr>
          <w:lang w:eastAsia="ru-RU"/>
        </w:rPr>
        <w:t xml:space="preserve">. - </w:t>
      </w:r>
      <w:r>
        <w:rPr>
          <w:lang w:eastAsia="ru-RU"/>
        </w:rPr>
        <w:t>СПС «Консультант Плюс».</w:t>
      </w:r>
      <w:r w:rsidR="00895B0E">
        <w:rPr>
          <w:lang w:eastAsia="ru-RU"/>
        </w:rPr>
        <w:t xml:space="preserve"> – Текст</w:t>
      </w:r>
      <w:r w:rsidR="00895B0E" w:rsidRPr="00895B0E">
        <w:rPr>
          <w:lang w:eastAsia="ru-RU"/>
        </w:rPr>
        <w:t>:</w:t>
      </w:r>
      <w:r w:rsidR="00895B0E">
        <w:rPr>
          <w:lang w:eastAsia="ru-RU"/>
        </w:rPr>
        <w:t xml:space="preserve"> электронный.</w:t>
      </w:r>
    </w:p>
    <w:p w14:paraId="5877F5F1" w14:textId="77777777" w:rsidR="00C16E2F" w:rsidRDefault="00C16E2F" w:rsidP="00931E49">
      <w:pPr>
        <w:widowControl w:val="0"/>
        <w:autoSpaceDE w:val="0"/>
        <w:autoSpaceDN w:val="0"/>
        <w:adjustRightInd w:val="0"/>
        <w:spacing w:line="240" w:lineRule="auto"/>
        <w:ind w:firstLine="709"/>
        <w:rPr>
          <w:rFonts w:eastAsia="Times New Roman" w:cs="Times New Roman"/>
          <w:b/>
          <w:bCs/>
          <w:szCs w:val="28"/>
          <w:lang w:eastAsia="ru-RU"/>
        </w:rPr>
      </w:pPr>
    </w:p>
    <w:p w14:paraId="0944ABCA" w14:textId="72ECD3B0" w:rsidR="00153C9D" w:rsidRDefault="00684427" w:rsidP="00153C9D">
      <w:pPr>
        <w:widowControl w:val="0"/>
        <w:autoSpaceDE w:val="0"/>
        <w:autoSpaceDN w:val="0"/>
        <w:adjustRightInd w:val="0"/>
        <w:spacing w:line="240" w:lineRule="auto"/>
        <w:ind w:firstLine="709"/>
        <w:rPr>
          <w:rFonts w:eastAsia="Times New Roman" w:cs="Times New Roman"/>
          <w:b/>
          <w:bCs/>
          <w:szCs w:val="28"/>
          <w:lang w:eastAsia="ru-RU"/>
        </w:rPr>
      </w:pPr>
      <w:r w:rsidRPr="00931E49">
        <w:rPr>
          <w:rFonts w:eastAsia="Times New Roman" w:cs="Times New Roman"/>
          <w:b/>
          <w:bCs/>
          <w:szCs w:val="28"/>
          <w:lang w:eastAsia="ru-RU"/>
        </w:rPr>
        <w:t>9. Перечень ресурсов информационно-телекоммуникационной</w:t>
      </w:r>
      <w:r w:rsidR="004D0AF6" w:rsidRPr="00931E49">
        <w:rPr>
          <w:rFonts w:eastAsia="Times New Roman" w:cs="Times New Roman"/>
          <w:b/>
          <w:bCs/>
          <w:szCs w:val="28"/>
          <w:lang w:eastAsia="ru-RU"/>
        </w:rPr>
        <w:t xml:space="preserve"> </w:t>
      </w:r>
      <w:r w:rsidRPr="00931E49">
        <w:rPr>
          <w:rFonts w:eastAsia="Times New Roman" w:cs="Times New Roman"/>
          <w:b/>
          <w:bCs/>
          <w:szCs w:val="28"/>
          <w:lang w:eastAsia="ru-RU"/>
        </w:rPr>
        <w:t>сети «Интернет», необходимых для освоения дисциплины</w:t>
      </w:r>
    </w:p>
    <w:p w14:paraId="0281ED5E" w14:textId="77777777" w:rsidR="001B7EEC" w:rsidRDefault="001B7EEC" w:rsidP="00153C9D">
      <w:pPr>
        <w:widowControl w:val="0"/>
        <w:autoSpaceDE w:val="0"/>
        <w:autoSpaceDN w:val="0"/>
        <w:adjustRightInd w:val="0"/>
        <w:spacing w:line="240" w:lineRule="auto"/>
        <w:ind w:firstLine="709"/>
        <w:rPr>
          <w:rFonts w:eastAsia="Times New Roman" w:cs="Times New Roman"/>
          <w:b/>
          <w:bCs/>
          <w:szCs w:val="28"/>
          <w:lang w:eastAsia="ru-RU"/>
        </w:rPr>
      </w:pPr>
    </w:p>
    <w:p w14:paraId="2A7F24BF" w14:textId="03AB0B61" w:rsidR="00153C9D" w:rsidRPr="00E23DE0" w:rsidRDefault="00931E49" w:rsidP="00F50EB9">
      <w:pPr>
        <w:widowControl w:val="0"/>
        <w:autoSpaceDE w:val="0"/>
        <w:autoSpaceDN w:val="0"/>
        <w:adjustRightInd w:val="0"/>
        <w:rPr>
          <w:szCs w:val="28"/>
        </w:rPr>
      </w:pPr>
      <w:r w:rsidRPr="00B604EA">
        <w:rPr>
          <w:szCs w:val="28"/>
        </w:rPr>
        <w:t>1.</w:t>
      </w:r>
      <w:r w:rsidRPr="00B604EA">
        <w:rPr>
          <w:szCs w:val="28"/>
        </w:rPr>
        <w:tab/>
      </w:r>
      <w:bookmarkStart w:id="4" w:name="_Hlk123046807"/>
      <w:r w:rsidR="007812C9" w:rsidRPr="00E23DE0">
        <w:rPr>
          <w:rFonts w:cs="Times New Roman"/>
          <w:bCs/>
          <w:szCs w:val="28"/>
          <w:lang w:val="en-US"/>
        </w:rPr>
        <w:fldChar w:fldCharType="begin"/>
      </w:r>
      <w:r w:rsidR="007812C9" w:rsidRPr="000B18CD">
        <w:rPr>
          <w:rFonts w:cs="Times New Roman"/>
          <w:bCs/>
          <w:szCs w:val="28"/>
        </w:rPr>
        <w:instrText xml:space="preserve"> </w:instrText>
      </w:r>
      <w:r w:rsidR="007812C9" w:rsidRPr="00E23DE0">
        <w:rPr>
          <w:rFonts w:cs="Times New Roman"/>
          <w:bCs/>
          <w:szCs w:val="28"/>
          <w:lang w:val="en-US"/>
        </w:rPr>
        <w:instrText>HYPERLINK</w:instrText>
      </w:r>
      <w:r w:rsidR="007812C9" w:rsidRPr="000B18CD">
        <w:rPr>
          <w:rFonts w:cs="Times New Roman"/>
          <w:bCs/>
          <w:szCs w:val="28"/>
        </w:rPr>
        <w:instrText xml:space="preserve"> "</w:instrText>
      </w:r>
      <w:r w:rsidR="007812C9" w:rsidRPr="00E23DE0">
        <w:rPr>
          <w:rFonts w:cs="Times New Roman"/>
          <w:bCs/>
          <w:szCs w:val="28"/>
          <w:lang w:val="en-US"/>
        </w:rPr>
        <w:instrText>https</w:instrText>
      </w:r>
      <w:r w:rsidR="007812C9" w:rsidRPr="00E23DE0">
        <w:rPr>
          <w:rFonts w:cs="Times New Roman"/>
          <w:bCs/>
          <w:szCs w:val="28"/>
        </w:rPr>
        <w:instrText>://</w:instrText>
      </w:r>
      <w:r w:rsidR="007812C9" w:rsidRPr="00E23DE0">
        <w:rPr>
          <w:rFonts w:cs="Times New Roman"/>
          <w:bCs/>
          <w:szCs w:val="28"/>
          <w:lang w:val="en-US"/>
        </w:rPr>
        <w:instrText>minfin</w:instrText>
      </w:r>
      <w:r w:rsidR="007812C9" w:rsidRPr="00E23DE0">
        <w:rPr>
          <w:rFonts w:cs="Times New Roman"/>
          <w:bCs/>
          <w:szCs w:val="28"/>
        </w:rPr>
        <w:instrText>.</w:instrText>
      </w:r>
      <w:r w:rsidR="007812C9" w:rsidRPr="00E23DE0">
        <w:rPr>
          <w:rFonts w:cs="Times New Roman"/>
          <w:bCs/>
          <w:szCs w:val="28"/>
          <w:lang w:val="en-US"/>
        </w:rPr>
        <w:instrText>gov</w:instrText>
      </w:r>
      <w:r w:rsidR="007812C9" w:rsidRPr="00E23DE0">
        <w:rPr>
          <w:rFonts w:cs="Times New Roman"/>
          <w:bCs/>
          <w:szCs w:val="28"/>
        </w:rPr>
        <w:instrText>.</w:instrText>
      </w:r>
      <w:r w:rsidR="007812C9" w:rsidRPr="00E23DE0">
        <w:rPr>
          <w:rFonts w:cs="Times New Roman"/>
          <w:bCs/>
          <w:szCs w:val="28"/>
          <w:lang w:val="en-US"/>
        </w:rPr>
        <w:instrText>ru</w:instrText>
      </w:r>
      <w:r w:rsidR="007812C9" w:rsidRPr="00E23DE0">
        <w:rPr>
          <w:rFonts w:cs="Times New Roman"/>
          <w:bCs/>
          <w:szCs w:val="28"/>
        </w:rPr>
        <w:instrText>/</w:instrText>
      </w:r>
      <w:r w:rsidR="007812C9" w:rsidRPr="000B18CD">
        <w:rPr>
          <w:rFonts w:cs="Times New Roman"/>
          <w:bCs/>
          <w:szCs w:val="28"/>
        </w:rPr>
        <w:instrText xml:space="preserve">" </w:instrText>
      </w:r>
      <w:r w:rsidR="007812C9" w:rsidRPr="00E23DE0">
        <w:rPr>
          <w:rFonts w:cs="Times New Roman"/>
          <w:bCs/>
          <w:szCs w:val="28"/>
          <w:lang w:val="en-US"/>
        </w:rPr>
        <w:fldChar w:fldCharType="separate"/>
      </w:r>
      <w:r w:rsidR="007812C9" w:rsidRPr="00E23DE0">
        <w:rPr>
          <w:rStyle w:val="af7"/>
          <w:rFonts w:cs="Times New Roman"/>
          <w:bCs/>
          <w:color w:val="auto"/>
          <w:szCs w:val="28"/>
          <w:u w:val="none"/>
          <w:lang w:val="en-US"/>
        </w:rPr>
        <w:t>https</w:t>
      </w:r>
      <w:r w:rsidR="007812C9" w:rsidRPr="00E23DE0">
        <w:rPr>
          <w:rStyle w:val="af7"/>
          <w:rFonts w:cs="Times New Roman"/>
          <w:bCs/>
          <w:color w:val="auto"/>
          <w:szCs w:val="28"/>
          <w:u w:val="none"/>
        </w:rPr>
        <w:t>://</w:t>
      </w:r>
      <w:proofErr w:type="spellStart"/>
      <w:r w:rsidR="007812C9" w:rsidRPr="00E23DE0">
        <w:rPr>
          <w:rStyle w:val="af7"/>
          <w:rFonts w:cs="Times New Roman"/>
          <w:bCs/>
          <w:color w:val="auto"/>
          <w:szCs w:val="28"/>
          <w:u w:val="none"/>
          <w:lang w:val="en-US"/>
        </w:rPr>
        <w:t>minfin</w:t>
      </w:r>
      <w:proofErr w:type="spellEnd"/>
      <w:r w:rsidR="007812C9" w:rsidRPr="00E23DE0">
        <w:rPr>
          <w:rStyle w:val="af7"/>
          <w:rFonts w:cs="Times New Roman"/>
          <w:bCs/>
          <w:color w:val="auto"/>
          <w:szCs w:val="28"/>
          <w:u w:val="none"/>
        </w:rPr>
        <w:t>.</w:t>
      </w:r>
      <w:proofErr w:type="spellStart"/>
      <w:r w:rsidR="007812C9" w:rsidRPr="00E23DE0">
        <w:rPr>
          <w:rStyle w:val="af7"/>
          <w:rFonts w:cs="Times New Roman"/>
          <w:bCs/>
          <w:color w:val="auto"/>
          <w:szCs w:val="28"/>
          <w:u w:val="none"/>
          <w:lang w:val="en-US"/>
        </w:rPr>
        <w:t>gov</w:t>
      </w:r>
      <w:proofErr w:type="spellEnd"/>
      <w:r w:rsidR="007812C9" w:rsidRPr="00E23DE0">
        <w:rPr>
          <w:rStyle w:val="af7"/>
          <w:rFonts w:cs="Times New Roman"/>
          <w:bCs/>
          <w:color w:val="auto"/>
          <w:szCs w:val="28"/>
          <w:u w:val="none"/>
        </w:rPr>
        <w:t>.</w:t>
      </w:r>
      <w:proofErr w:type="spellStart"/>
      <w:r w:rsidR="007812C9" w:rsidRPr="00E23DE0">
        <w:rPr>
          <w:rStyle w:val="af7"/>
          <w:rFonts w:cs="Times New Roman"/>
          <w:bCs/>
          <w:color w:val="auto"/>
          <w:szCs w:val="28"/>
          <w:u w:val="none"/>
          <w:lang w:val="en-US"/>
        </w:rPr>
        <w:t>ru</w:t>
      </w:r>
      <w:proofErr w:type="spellEnd"/>
      <w:r w:rsidR="007812C9" w:rsidRPr="00E23DE0">
        <w:rPr>
          <w:rStyle w:val="af7"/>
          <w:rFonts w:cs="Times New Roman"/>
          <w:bCs/>
          <w:color w:val="auto"/>
          <w:szCs w:val="28"/>
          <w:u w:val="none"/>
        </w:rPr>
        <w:t>/</w:t>
      </w:r>
      <w:bookmarkEnd w:id="4"/>
      <w:r w:rsidR="007812C9" w:rsidRPr="00E23DE0">
        <w:rPr>
          <w:rFonts w:cs="Times New Roman"/>
          <w:bCs/>
          <w:szCs w:val="28"/>
          <w:lang w:val="en-US"/>
        </w:rPr>
        <w:fldChar w:fldCharType="end"/>
      </w:r>
      <w:r w:rsidR="007812C9" w:rsidRPr="00E23DE0">
        <w:rPr>
          <w:rFonts w:cs="Times New Roman"/>
          <w:bCs/>
          <w:szCs w:val="28"/>
        </w:rPr>
        <w:t xml:space="preserve"> </w:t>
      </w:r>
      <w:r w:rsidRPr="00E23DE0">
        <w:rPr>
          <w:szCs w:val="28"/>
        </w:rPr>
        <w:t>– Официальный сайт Министерства финансов РФ.</w:t>
      </w:r>
    </w:p>
    <w:p w14:paraId="6AB18E59" w14:textId="11BCF914" w:rsidR="00153C9D" w:rsidRPr="00E23DE0" w:rsidRDefault="00931E49" w:rsidP="00F50EB9">
      <w:pPr>
        <w:widowControl w:val="0"/>
        <w:autoSpaceDE w:val="0"/>
        <w:autoSpaceDN w:val="0"/>
        <w:adjustRightInd w:val="0"/>
        <w:rPr>
          <w:szCs w:val="28"/>
        </w:rPr>
      </w:pPr>
      <w:r w:rsidRPr="00E23DE0">
        <w:rPr>
          <w:szCs w:val="28"/>
        </w:rPr>
        <w:t>2.</w:t>
      </w:r>
      <w:r w:rsidRPr="00E23DE0">
        <w:rPr>
          <w:szCs w:val="28"/>
        </w:rPr>
        <w:tab/>
      </w:r>
      <w:hyperlink r:id="rId11" w:history="1">
        <w:r w:rsidR="00405DD7" w:rsidRPr="00E23DE0">
          <w:rPr>
            <w:rStyle w:val="af7"/>
            <w:rFonts w:cs="Times New Roman"/>
            <w:color w:val="auto"/>
            <w:szCs w:val="28"/>
            <w:u w:val="none"/>
          </w:rPr>
          <w:t>https://www.nalog.gov.ru/</w:t>
        </w:r>
      </w:hyperlink>
      <w:r w:rsidRPr="00E23DE0">
        <w:rPr>
          <w:szCs w:val="28"/>
        </w:rPr>
        <w:t>– Официальный сайт Федеральной налоговой службы.</w:t>
      </w:r>
    </w:p>
    <w:p w14:paraId="38AED9CE" w14:textId="77777777" w:rsidR="00153C9D" w:rsidRPr="00E23DE0" w:rsidRDefault="00931E49" w:rsidP="00F50EB9">
      <w:pPr>
        <w:widowControl w:val="0"/>
        <w:autoSpaceDE w:val="0"/>
        <w:autoSpaceDN w:val="0"/>
        <w:adjustRightInd w:val="0"/>
        <w:rPr>
          <w:szCs w:val="28"/>
        </w:rPr>
      </w:pPr>
      <w:r w:rsidRPr="00E23DE0">
        <w:rPr>
          <w:szCs w:val="28"/>
        </w:rPr>
        <w:t>3.</w:t>
      </w:r>
      <w:r w:rsidRPr="00E23DE0">
        <w:rPr>
          <w:szCs w:val="28"/>
        </w:rPr>
        <w:tab/>
        <w:t>www.gks.ru – Официальный сайт Федеральной службы государственной статистики РФ.</w:t>
      </w:r>
    </w:p>
    <w:p w14:paraId="26E675C6" w14:textId="77777777" w:rsidR="00153C9D" w:rsidRPr="00E23DE0" w:rsidRDefault="00931E49" w:rsidP="00F50EB9">
      <w:pPr>
        <w:widowControl w:val="0"/>
        <w:autoSpaceDE w:val="0"/>
        <w:autoSpaceDN w:val="0"/>
        <w:adjustRightInd w:val="0"/>
        <w:rPr>
          <w:szCs w:val="28"/>
        </w:rPr>
      </w:pPr>
      <w:r w:rsidRPr="00E23DE0">
        <w:rPr>
          <w:szCs w:val="28"/>
        </w:rPr>
        <w:t>4.</w:t>
      </w:r>
      <w:r w:rsidRPr="00E23DE0">
        <w:rPr>
          <w:szCs w:val="28"/>
        </w:rPr>
        <w:tab/>
        <w:t>www.roskazna.ru – Официальный сайт Федерального казначейства РФ.</w:t>
      </w:r>
    </w:p>
    <w:p w14:paraId="724100C6" w14:textId="77777777" w:rsidR="00153C9D" w:rsidRPr="00E23DE0" w:rsidRDefault="00931E49" w:rsidP="00F50EB9">
      <w:pPr>
        <w:widowControl w:val="0"/>
        <w:autoSpaceDE w:val="0"/>
        <w:autoSpaceDN w:val="0"/>
        <w:adjustRightInd w:val="0"/>
        <w:rPr>
          <w:szCs w:val="28"/>
        </w:rPr>
      </w:pPr>
      <w:r w:rsidRPr="00E23DE0">
        <w:rPr>
          <w:szCs w:val="28"/>
        </w:rPr>
        <w:t>5.</w:t>
      </w:r>
      <w:r w:rsidRPr="00E23DE0">
        <w:rPr>
          <w:szCs w:val="28"/>
        </w:rPr>
        <w:tab/>
        <w:t>www.rg.ru – Официальный сайт «Российской газеты».</w:t>
      </w:r>
    </w:p>
    <w:p w14:paraId="42C78F96" w14:textId="77777777" w:rsidR="00153C9D" w:rsidRPr="00E23DE0" w:rsidRDefault="00931E49" w:rsidP="00F50EB9">
      <w:pPr>
        <w:widowControl w:val="0"/>
        <w:autoSpaceDE w:val="0"/>
        <w:autoSpaceDN w:val="0"/>
        <w:adjustRightInd w:val="0"/>
        <w:rPr>
          <w:szCs w:val="28"/>
        </w:rPr>
      </w:pPr>
      <w:r w:rsidRPr="00E23DE0">
        <w:rPr>
          <w:szCs w:val="28"/>
        </w:rPr>
        <w:t>6.</w:t>
      </w:r>
      <w:r w:rsidRPr="00E23DE0">
        <w:rPr>
          <w:szCs w:val="28"/>
        </w:rPr>
        <w:tab/>
        <w:t>www.nalogkodeks.ru – журнал «Налоговая политика и практика».</w:t>
      </w:r>
    </w:p>
    <w:p w14:paraId="079F78F1" w14:textId="77777777" w:rsidR="00405DD7" w:rsidRPr="00E23DE0" w:rsidRDefault="00931E49" w:rsidP="00F50EB9">
      <w:pPr>
        <w:widowControl w:val="0"/>
        <w:autoSpaceDE w:val="0"/>
        <w:autoSpaceDN w:val="0"/>
        <w:adjustRightInd w:val="0"/>
        <w:rPr>
          <w:szCs w:val="28"/>
        </w:rPr>
      </w:pPr>
      <w:r w:rsidRPr="00E23DE0">
        <w:rPr>
          <w:szCs w:val="28"/>
        </w:rPr>
        <w:t>7.</w:t>
      </w:r>
      <w:r w:rsidRPr="00E23DE0">
        <w:rPr>
          <w:szCs w:val="28"/>
        </w:rPr>
        <w:tab/>
        <w:t>www.rnk.ru – журнал «Российский налоговый курьер».</w:t>
      </w:r>
    </w:p>
    <w:p w14:paraId="050A9CFC" w14:textId="6B9EF0B9" w:rsidR="001942C0" w:rsidRPr="00E23DE0" w:rsidRDefault="00405DD7" w:rsidP="00F50EB9">
      <w:pPr>
        <w:widowControl w:val="0"/>
        <w:autoSpaceDE w:val="0"/>
        <w:autoSpaceDN w:val="0"/>
        <w:adjustRightInd w:val="0"/>
        <w:rPr>
          <w:szCs w:val="28"/>
        </w:rPr>
      </w:pPr>
      <w:r w:rsidRPr="00E23DE0">
        <w:rPr>
          <w:szCs w:val="28"/>
        </w:rPr>
        <w:t>8.</w:t>
      </w:r>
      <w:r w:rsidR="00E23DE0">
        <w:rPr>
          <w:szCs w:val="28"/>
        </w:rPr>
        <w:t xml:space="preserve"> </w:t>
      </w:r>
      <w:r w:rsidRPr="00E23DE0">
        <w:rPr>
          <w:szCs w:val="28"/>
        </w:rPr>
        <w:t xml:space="preserve">https://org.fa.ru/ Информационно-образовательный портал </w:t>
      </w:r>
      <w:proofErr w:type="spellStart"/>
      <w:r w:rsidRPr="00E23DE0">
        <w:rPr>
          <w:szCs w:val="28"/>
        </w:rPr>
        <w:t>Финуниверситета</w:t>
      </w:r>
      <w:proofErr w:type="spellEnd"/>
      <w:r w:rsidRPr="00E23DE0">
        <w:rPr>
          <w:szCs w:val="28"/>
        </w:rPr>
        <w:t xml:space="preserve">. </w:t>
      </w:r>
    </w:p>
    <w:p w14:paraId="4E4E7432" w14:textId="73D65E6A" w:rsidR="007F72A8" w:rsidRPr="00E23DE0" w:rsidRDefault="001942C0" w:rsidP="00F50EB9">
      <w:pPr>
        <w:widowControl w:val="0"/>
        <w:autoSpaceDE w:val="0"/>
        <w:autoSpaceDN w:val="0"/>
        <w:adjustRightInd w:val="0"/>
        <w:rPr>
          <w:szCs w:val="28"/>
        </w:rPr>
      </w:pPr>
      <w:r w:rsidRPr="00E23DE0">
        <w:rPr>
          <w:szCs w:val="28"/>
        </w:rPr>
        <w:lastRenderedPageBreak/>
        <w:t xml:space="preserve">9.       </w:t>
      </w:r>
      <w:r w:rsidR="00405DD7" w:rsidRPr="00E23DE0">
        <w:rPr>
          <w:szCs w:val="28"/>
        </w:rPr>
        <w:t xml:space="preserve">Электронная библиотека Финансового университета (ЭБ) </w:t>
      </w:r>
      <w:hyperlink r:id="rId12" w:history="1">
        <w:r w:rsidR="007F72A8" w:rsidRPr="00E23DE0">
          <w:rPr>
            <w:rStyle w:val="af7"/>
            <w:color w:val="auto"/>
            <w:szCs w:val="28"/>
            <w:u w:val="none"/>
          </w:rPr>
          <w:t>http://elib.fa.ru/</w:t>
        </w:r>
      </w:hyperlink>
    </w:p>
    <w:p w14:paraId="449ADFF8" w14:textId="14947B67" w:rsidR="007F72A8" w:rsidRPr="00E23DE0" w:rsidRDefault="007F72A8" w:rsidP="00F50EB9">
      <w:pPr>
        <w:widowControl w:val="0"/>
        <w:autoSpaceDE w:val="0"/>
        <w:autoSpaceDN w:val="0"/>
        <w:adjustRightInd w:val="0"/>
        <w:rPr>
          <w:szCs w:val="28"/>
        </w:rPr>
      </w:pPr>
      <w:r w:rsidRPr="00E23DE0">
        <w:rPr>
          <w:szCs w:val="28"/>
        </w:rPr>
        <w:t xml:space="preserve">10.    </w:t>
      </w:r>
      <w:r w:rsidR="00405DD7" w:rsidRPr="00E23DE0">
        <w:rPr>
          <w:szCs w:val="28"/>
        </w:rPr>
        <w:t xml:space="preserve">Электронно-библиотечная система BOOK.RU </w:t>
      </w:r>
      <w:hyperlink r:id="rId13" w:history="1">
        <w:r w:rsidRPr="00E23DE0">
          <w:rPr>
            <w:rStyle w:val="af7"/>
            <w:color w:val="auto"/>
            <w:szCs w:val="28"/>
            <w:u w:val="none"/>
          </w:rPr>
          <w:t>http://www.book.ru</w:t>
        </w:r>
      </w:hyperlink>
    </w:p>
    <w:p w14:paraId="2A6BA15D" w14:textId="59C24693" w:rsidR="007F72A8" w:rsidRPr="00E23DE0" w:rsidRDefault="007F72A8" w:rsidP="00F50EB9">
      <w:pPr>
        <w:widowControl w:val="0"/>
        <w:autoSpaceDE w:val="0"/>
        <w:autoSpaceDN w:val="0"/>
        <w:adjustRightInd w:val="0"/>
        <w:rPr>
          <w:szCs w:val="28"/>
        </w:rPr>
      </w:pPr>
      <w:r w:rsidRPr="00E23DE0">
        <w:rPr>
          <w:szCs w:val="28"/>
        </w:rPr>
        <w:t xml:space="preserve">11.     </w:t>
      </w:r>
      <w:r w:rsidR="00895B0E" w:rsidRPr="00895B0E">
        <w:rPr>
          <w:szCs w:val="28"/>
        </w:rPr>
        <w:t xml:space="preserve">Электронно-библиотечная система </w:t>
      </w:r>
      <w:proofErr w:type="spellStart"/>
      <w:r w:rsidR="00895B0E" w:rsidRPr="00895B0E">
        <w:rPr>
          <w:szCs w:val="28"/>
        </w:rPr>
        <w:t>Znanium</w:t>
      </w:r>
      <w:proofErr w:type="spellEnd"/>
      <w:r w:rsidR="00895B0E" w:rsidRPr="00895B0E">
        <w:rPr>
          <w:szCs w:val="28"/>
        </w:rPr>
        <w:t xml:space="preserve"> http://www.znanium.ru</w:t>
      </w:r>
    </w:p>
    <w:p w14:paraId="2B48C059" w14:textId="5A738B3E" w:rsidR="006A7EFC" w:rsidRDefault="007F72A8" w:rsidP="00F50EB9">
      <w:pPr>
        <w:widowControl w:val="0"/>
        <w:autoSpaceDE w:val="0"/>
        <w:autoSpaceDN w:val="0"/>
        <w:adjustRightInd w:val="0"/>
        <w:rPr>
          <w:rStyle w:val="af7"/>
          <w:color w:val="auto"/>
          <w:szCs w:val="28"/>
          <w:u w:val="none"/>
        </w:rPr>
      </w:pPr>
      <w:r w:rsidRPr="00E23DE0">
        <w:rPr>
          <w:szCs w:val="28"/>
        </w:rPr>
        <w:t xml:space="preserve">12.     </w:t>
      </w:r>
      <w:r w:rsidR="00405DD7" w:rsidRPr="00E23DE0">
        <w:rPr>
          <w:szCs w:val="28"/>
        </w:rPr>
        <w:t xml:space="preserve">Образовательная платформа </w:t>
      </w:r>
      <w:proofErr w:type="spellStart"/>
      <w:r w:rsidR="00405DD7" w:rsidRPr="00E23DE0">
        <w:rPr>
          <w:szCs w:val="28"/>
        </w:rPr>
        <w:t>Юрайт</w:t>
      </w:r>
      <w:proofErr w:type="spellEnd"/>
      <w:r w:rsidR="00405DD7" w:rsidRPr="00E23DE0">
        <w:rPr>
          <w:szCs w:val="28"/>
        </w:rPr>
        <w:t xml:space="preserve"> </w:t>
      </w:r>
      <w:hyperlink r:id="rId14" w:history="1">
        <w:r w:rsidRPr="00E23DE0">
          <w:rPr>
            <w:rStyle w:val="af7"/>
            <w:color w:val="auto"/>
            <w:szCs w:val="28"/>
            <w:u w:val="none"/>
          </w:rPr>
          <w:t>https://urait.ru/</w:t>
        </w:r>
      </w:hyperlink>
    </w:p>
    <w:p w14:paraId="460587B2" w14:textId="77777777" w:rsidR="00895B0E" w:rsidRDefault="006A7EFC" w:rsidP="00F50EB9">
      <w:pPr>
        <w:widowControl w:val="0"/>
        <w:autoSpaceDE w:val="0"/>
        <w:autoSpaceDN w:val="0"/>
        <w:adjustRightInd w:val="0"/>
        <w:rPr>
          <w:szCs w:val="28"/>
        </w:rPr>
      </w:pPr>
      <w:r>
        <w:rPr>
          <w:szCs w:val="28"/>
        </w:rPr>
        <w:t xml:space="preserve">13.  </w:t>
      </w:r>
      <w:r w:rsidRPr="006A7EFC">
        <w:rPr>
          <w:szCs w:val="28"/>
        </w:rPr>
        <w:t xml:space="preserve">Научная электронная библиотека eLibrary.ru http://elibrary.ru </w:t>
      </w:r>
    </w:p>
    <w:p w14:paraId="1DB1AEFB" w14:textId="13EB398C" w:rsidR="006A7EFC" w:rsidRDefault="00895B0E" w:rsidP="00F50EB9">
      <w:pPr>
        <w:widowControl w:val="0"/>
        <w:autoSpaceDE w:val="0"/>
        <w:autoSpaceDN w:val="0"/>
        <w:adjustRightInd w:val="0"/>
        <w:rPr>
          <w:szCs w:val="28"/>
        </w:rPr>
      </w:pPr>
      <w:r>
        <w:rPr>
          <w:szCs w:val="28"/>
        </w:rPr>
        <w:t>14</w:t>
      </w:r>
      <w:r w:rsidR="00F50EB9">
        <w:rPr>
          <w:szCs w:val="28"/>
        </w:rPr>
        <w:t>.</w:t>
      </w:r>
      <w:r w:rsidR="00B517FB">
        <w:rPr>
          <w:szCs w:val="28"/>
        </w:rPr>
        <w:t xml:space="preserve"> </w:t>
      </w:r>
      <w:r w:rsidR="0071606A" w:rsidRPr="0071606A">
        <w:rPr>
          <w:szCs w:val="28"/>
        </w:rPr>
        <w:t>Справочно-правовая система "</w:t>
      </w:r>
      <w:proofErr w:type="spellStart"/>
      <w:r w:rsidR="0071606A" w:rsidRPr="0071606A">
        <w:rPr>
          <w:szCs w:val="28"/>
        </w:rPr>
        <w:t>КонсультантПлюс</w:t>
      </w:r>
      <w:proofErr w:type="spellEnd"/>
      <w:r w:rsidR="0071606A" w:rsidRPr="0071606A">
        <w:rPr>
          <w:szCs w:val="28"/>
        </w:rPr>
        <w:t>"</w:t>
      </w:r>
      <w:r w:rsidR="0071606A">
        <w:rPr>
          <w:szCs w:val="28"/>
        </w:rPr>
        <w:t xml:space="preserve"> </w:t>
      </w:r>
      <w:r w:rsidRPr="00895B0E">
        <w:rPr>
          <w:szCs w:val="28"/>
        </w:rPr>
        <w:t>https://www.consultant.ru</w:t>
      </w:r>
    </w:p>
    <w:p w14:paraId="617F51CE" w14:textId="77777777" w:rsidR="006A7EFC" w:rsidRPr="00E23DE0" w:rsidRDefault="006A7EFC" w:rsidP="007F72A8">
      <w:pPr>
        <w:widowControl w:val="0"/>
        <w:autoSpaceDE w:val="0"/>
        <w:autoSpaceDN w:val="0"/>
        <w:adjustRightInd w:val="0"/>
        <w:spacing w:line="240" w:lineRule="auto"/>
        <w:rPr>
          <w:szCs w:val="28"/>
        </w:rPr>
      </w:pPr>
    </w:p>
    <w:p w14:paraId="5C5BA2EF" w14:textId="04342868" w:rsidR="00931E49" w:rsidRPr="005532E3" w:rsidRDefault="00931E49" w:rsidP="00931E49">
      <w:pPr>
        <w:keepNext/>
        <w:ind w:firstLine="709"/>
        <w:rPr>
          <w:b/>
          <w:szCs w:val="28"/>
        </w:rPr>
      </w:pPr>
      <w:r w:rsidRPr="005532E3">
        <w:rPr>
          <w:b/>
          <w:szCs w:val="28"/>
        </w:rPr>
        <w:t xml:space="preserve">10. </w:t>
      </w:r>
      <w:r w:rsidRPr="008039F3">
        <w:rPr>
          <w:b/>
          <w:szCs w:val="28"/>
        </w:rPr>
        <w:t>Методические указания для обучающихся по освоению дисциплины и выполнению различных форм самостоятельной работы</w:t>
      </w:r>
    </w:p>
    <w:p w14:paraId="42869D8A" w14:textId="6798BCD8" w:rsidR="00931E49" w:rsidRDefault="00931E49" w:rsidP="00632396">
      <w:pPr>
        <w:shd w:val="clear" w:color="auto" w:fill="FFFFFF"/>
        <w:ind w:firstLine="709"/>
        <w:rPr>
          <w:i/>
          <w:color w:val="FF0000"/>
          <w:szCs w:val="28"/>
        </w:rPr>
      </w:pPr>
      <w:r w:rsidRPr="00353169">
        <w:rPr>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353169">
        <w:rPr>
          <w:szCs w:val="28"/>
        </w:rPr>
        <w:t>бакалавриата</w:t>
      </w:r>
      <w:proofErr w:type="spellEnd"/>
      <w:r w:rsidRPr="00353169">
        <w:rPr>
          <w:szCs w:val="28"/>
        </w:rPr>
        <w:t xml:space="preserve"> и магистратуры в Финансовом универ</w:t>
      </w:r>
      <w:r>
        <w:rPr>
          <w:szCs w:val="28"/>
        </w:rPr>
        <w:t>с</w:t>
      </w:r>
      <w:r w:rsidRPr="00353169">
        <w:rPr>
          <w:szCs w:val="28"/>
        </w:rPr>
        <w:t xml:space="preserve">итете, утвержденные приказом </w:t>
      </w:r>
      <w:proofErr w:type="spellStart"/>
      <w:r w:rsidRPr="00353169">
        <w:rPr>
          <w:szCs w:val="28"/>
        </w:rPr>
        <w:t>Финуниверситета</w:t>
      </w:r>
      <w:proofErr w:type="spellEnd"/>
      <w:r w:rsidRPr="00353169">
        <w:rPr>
          <w:szCs w:val="28"/>
        </w:rPr>
        <w:t xml:space="preserve"> от 11.05.2021 г. № 1040, использовать методические рекомендации департамента.</w:t>
      </w:r>
      <w:r>
        <w:rPr>
          <w:szCs w:val="28"/>
        </w:rPr>
        <w:t xml:space="preserve"> </w:t>
      </w:r>
    </w:p>
    <w:p w14:paraId="0BC0936D" w14:textId="77777777" w:rsidR="00E5576A" w:rsidRDefault="00E5576A" w:rsidP="00931E49">
      <w:pPr>
        <w:widowControl w:val="0"/>
        <w:autoSpaceDE w:val="0"/>
        <w:autoSpaceDN w:val="0"/>
        <w:adjustRightInd w:val="0"/>
        <w:spacing w:line="240" w:lineRule="auto"/>
        <w:ind w:firstLine="709"/>
        <w:rPr>
          <w:rFonts w:eastAsia="Times New Roman" w:cs="Times New Roman"/>
          <w:b/>
          <w:bCs/>
          <w:szCs w:val="28"/>
          <w:lang w:eastAsia="ru-RU"/>
        </w:rPr>
      </w:pPr>
    </w:p>
    <w:p w14:paraId="4156947E" w14:textId="493184CD" w:rsidR="00684427" w:rsidRPr="00931E49" w:rsidRDefault="00684427" w:rsidP="00931E49">
      <w:pPr>
        <w:widowControl w:val="0"/>
        <w:autoSpaceDE w:val="0"/>
        <w:autoSpaceDN w:val="0"/>
        <w:adjustRightInd w:val="0"/>
        <w:spacing w:line="240" w:lineRule="auto"/>
        <w:ind w:firstLine="709"/>
        <w:rPr>
          <w:rFonts w:eastAsia="Times New Roman" w:cs="Times New Roman"/>
          <w:b/>
          <w:bCs/>
          <w:szCs w:val="28"/>
          <w:lang w:eastAsia="ru-RU"/>
        </w:rPr>
      </w:pPr>
      <w:r w:rsidRPr="00931E49">
        <w:rPr>
          <w:rFonts w:eastAsia="Times New Roman" w:cs="Times New Roman"/>
          <w:b/>
          <w:bCs/>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18B8C0D" w14:textId="77777777" w:rsidR="00B10398" w:rsidRPr="00931E49" w:rsidRDefault="00B10398" w:rsidP="00F50EB9">
      <w:pPr>
        <w:widowControl w:val="0"/>
        <w:autoSpaceDE w:val="0"/>
        <w:autoSpaceDN w:val="0"/>
        <w:adjustRightInd w:val="0"/>
        <w:rPr>
          <w:rFonts w:eastAsia="Times New Roman"/>
          <w:b/>
          <w:bCs/>
          <w:lang w:eastAsia="ru-RU"/>
        </w:rPr>
      </w:pPr>
      <w:r w:rsidRPr="00931E49">
        <w:rPr>
          <w:rFonts w:eastAsia="Times New Roman"/>
          <w:b/>
          <w:bCs/>
          <w:lang w:eastAsia="ru-RU"/>
        </w:rPr>
        <w:t xml:space="preserve">11.1. Комплект </w:t>
      </w:r>
      <w:r w:rsidRPr="00931E49">
        <w:rPr>
          <w:rFonts w:eastAsia="Times New Roman" w:cs="Times New Roman"/>
          <w:b/>
          <w:bCs/>
          <w:szCs w:val="28"/>
          <w:lang w:eastAsia="ru-RU"/>
        </w:rPr>
        <w:t>лицензионного</w:t>
      </w:r>
      <w:r w:rsidRPr="00931E49">
        <w:rPr>
          <w:rFonts w:eastAsia="Times New Roman"/>
          <w:b/>
          <w:bCs/>
          <w:lang w:eastAsia="ru-RU"/>
        </w:rPr>
        <w:t xml:space="preserve"> программного обеспечения:</w:t>
      </w:r>
    </w:p>
    <w:p w14:paraId="530A39C8" w14:textId="77777777" w:rsidR="001B7EEC" w:rsidRPr="00243ACD" w:rsidRDefault="00BE225A" w:rsidP="00F50EB9">
      <w:pPr>
        <w:shd w:val="clear" w:color="auto" w:fill="FFFFFF"/>
        <w:tabs>
          <w:tab w:val="left" w:pos="442"/>
        </w:tabs>
        <w:rPr>
          <w:rFonts w:cs="Times New Roman"/>
          <w:bCs/>
          <w:szCs w:val="28"/>
        </w:rPr>
      </w:pPr>
      <w:r w:rsidRPr="004130C5">
        <w:rPr>
          <w:rFonts w:eastAsia="Times New Roman" w:cs="Times New Roman"/>
          <w:szCs w:val="24"/>
          <w:lang w:eastAsia="ru-RU"/>
        </w:rPr>
        <w:t xml:space="preserve">1. </w:t>
      </w:r>
      <w:r w:rsidR="001B7EEC" w:rsidRPr="00243ACD">
        <w:rPr>
          <w:rFonts w:cs="Times New Roman"/>
          <w:bCs/>
          <w:szCs w:val="28"/>
        </w:rPr>
        <w:t xml:space="preserve">Компьютерные программы общего назначения </w:t>
      </w:r>
      <w:r w:rsidR="001B7EEC" w:rsidRPr="00243ACD">
        <w:rPr>
          <w:rFonts w:cs="Times New Roman"/>
          <w:bCs/>
          <w:szCs w:val="28"/>
          <w:lang w:val="en-US"/>
        </w:rPr>
        <w:t>Linux</w:t>
      </w:r>
      <w:r w:rsidR="001B7EEC" w:rsidRPr="00243ACD">
        <w:rPr>
          <w:rFonts w:cs="Times New Roman"/>
          <w:bCs/>
          <w:szCs w:val="28"/>
        </w:rPr>
        <w:t xml:space="preserve">, </w:t>
      </w:r>
      <w:proofErr w:type="spellStart"/>
      <w:r w:rsidR="001B7EEC" w:rsidRPr="00243ACD">
        <w:rPr>
          <w:rFonts w:cs="Times New Roman"/>
          <w:bCs/>
          <w:szCs w:val="28"/>
          <w:lang w:val="en-US"/>
        </w:rPr>
        <w:t>Libre</w:t>
      </w:r>
      <w:r w:rsidR="001B7EEC" w:rsidRPr="00243ACD">
        <w:rPr>
          <w:rFonts w:cs="Times New Roman"/>
          <w:bCs/>
          <w:szCs w:val="28"/>
        </w:rPr>
        <w:t>Office</w:t>
      </w:r>
      <w:proofErr w:type="spellEnd"/>
      <w:r w:rsidR="001B7EEC" w:rsidRPr="00243ACD">
        <w:rPr>
          <w:rFonts w:cs="Times New Roman"/>
          <w:bCs/>
          <w:szCs w:val="28"/>
        </w:rPr>
        <w:t>;</w:t>
      </w:r>
    </w:p>
    <w:p w14:paraId="025E51FF" w14:textId="3A1BAEB5" w:rsidR="00BE225A" w:rsidRPr="001455AB" w:rsidRDefault="00BE225A" w:rsidP="00F50EB9">
      <w:pPr>
        <w:rPr>
          <w:rFonts w:eastAsia="Times New Roman" w:cs="Times New Roman"/>
          <w:szCs w:val="28"/>
          <w:lang w:eastAsia="ru-RU"/>
        </w:rPr>
      </w:pPr>
      <w:r w:rsidRPr="001455AB">
        <w:rPr>
          <w:rFonts w:eastAsia="Times New Roman" w:cs="Times New Roman"/>
          <w:szCs w:val="28"/>
          <w:lang w:eastAsia="ru-RU"/>
        </w:rPr>
        <w:t>2.</w:t>
      </w:r>
      <w:r w:rsidR="000C740A" w:rsidRPr="001455AB">
        <w:rPr>
          <w:rFonts w:eastAsia="Times New Roman" w:cs="Times New Roman"/>
          <w:szCs w:val="28"/>
          <w:lang w:eastAsia="ru-RU"/>
        </w:rPr>
        <w:t xml:space="preserve"> </w:t>
      </w:r>
      <w:r w:rsidR="000C740A" w:rsidRPr="004C520C">
        <w:rPr>
          <w:rFonts w:eastAsia="Times New Roman" w:cs="Times New Roman"/>
          <w:szCs w:val="28"/>
          <w:lang w:eastAsia="ru-RU"/>
        </w:rPr>
        <w:t>Антивирус</w:t>
      </w:r>
      <w:r w:rsidR="000C740A" w:rsidRPr="001455AB">
        <w:rPr>
          <w:rFonts w:eastAsia="Times New Roman" w:cs="Times New Roman"/>
          <w:szCs w:val="28"/>
          <w:lang w:eastAsia="ru-RU"/>
        </w:rPr>
        <w:t xml:space="preserve"> </w:t>
      </w:r>
      <w:r w:rsidR="000C740A" w:rsidRPr="004C520C">
        <w:rPr>
          <w:rFonts w:cs="Times New Roman"/>
          <w:bCs/>
          <w:kern w:val="32"/>
          <w:szCs w:val="28"/>
          <w:lang w:val="en-US" w:eastAsia="ru-RU"/>
        </w:rPr>
        <w:t>Kaspersky</w:t>
      </w:r>
      <w:r w:rsidR="000C740A" w:rsidRPr="001455AB">
        <w:rPr>
          <w:rFonts w:cs="Times New Roman"/>
          <w:bCs/>
          <w:kern w:val="32"/>
          <w:szCs w:val="28"/>
          <w:lang w:eastAsia="ru-RU"/>
        </w:rPr>
        <w:t>.</w:t>
      </w:r>
    </w:p>
    <w:p w14:paraId="777C6353" w14:textId="77777777" w:rsidR="00931E49" w:rsidRPr="001455AB" w:rsidRDefault="00931E49" w:rsidP="00BE225A">
      <w:pPr>
        <w:spacing w:line="240" w:lineRule="auto"/>
        <w:rPr>
          <w:rFonts w:eastAsia="Times New Roman" w:cs="Times New Roman"/>
          <w:szCs w:val="28"/>
          <w:lang w:eastAsia="ru-RU"/>
        </w:rPr>
      </w:pPr>
    </w:p>
    <w:p w14:paraId="79FB5020" w14:textId="2C1F367B" w:rsidR="00B10398" w:rsidRDefault="00B10398" w:rsidP="00931E49">
      <w:pPr>
        <w:widowControl w:val="0"/>
        <w:autoSpaceDE w:val="0"/>
        <w:autoSpaceDN w:val="0"/>
        <w:adjustRightInd w:val="0"/>
        <w:spacing w:line="240" w:lineRule="auto"/>
        <w:jc w:val="left"/>
        <w:rPr>
          <w:rFonts w:eastAsia="Times New Roman" w:cs="Times New Roman"/>
          <w:b/>
          <w:szCs w:val="28"/>
          <w:lang w:eastAsia="ru-RU"/>
        </w:rPr>
      </w:pPr>
      <w:r w:rsidRPr="00931E49">
        <w:rPr>
          <w:rFonts w:eastAsia="Times New Roman" w:cs="Times New Roman"/>
          <w:b/>
          <w:szCs w:val="28"/>
          <w:lang w:eastAsia="ru-RU"/>
        </w:rPr>
        <w:t>11.2. Современные профессиональные базы данных и информационные справочные системы:</w:t>
      </w:r>
    </w:p>
    <w:p w14:paraId="4479D357" w14:textId="77777777" w:rsidR="001B7EEC" w:rsidRPr="00931E49" w:rsidRDefault="001B7EEC" w:rsidP="00931E49">
      <w:pPr>
        <w:widowControl w:val="0"/>
        <w:autoSpaceDE w:val="0"/>
        <w:autoSpaceDN w:val="0"/>
        <w:adjustRightInd w:val="0"/>
        <w:spacing w:line="240" w:lineRule="auto"/>
        <w:jc w:val="left"/>
        <w:rPr>
          <w:rFonts w:eastAsia="Times New Roman" w:cs="Times New Roman"/>
          <w:b/>
          <w:szCs w:val="28"/>
          <w:lang w:eastAsia="ru-RU"/>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709"/>
        <w:gridCol w:w="5150"/>
        <w:gridCol w:w="3177"/>
      </w:tblGrid>
      <w:tr w:rsidR="00931E49" w:rsidRPr="00931E49" w14:paraId="5A0F18BE" w14:textId="77777777" w:rsidTr="00CB23D9">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3DDED3" w14:textId="77777777" w:rsidR="00931E49" w:rsidRPr="00931E49" w:rsidRDefault="00931E49" w:rsidP="00931E49">
            <w:pPr>
              <w:widowControl w:val="0"/>
              <w:autoSpaceDE w:val="0"/>
              <w:autoSpaceDN w:val="0"/>
              <w:adjustRightInd w:val="0"/>
              <w:spacing w:line="240" w:lineRule="auto"/>
              <w:ind w:firstLine="709"/>
              <w:jc w:val="left"/>
              <w:rPr>
                <w:rFonts w:eastAsia="Times New Roman" w:cs="Times New Roman"/>
                <w:sz w:val="24"/>
                <w:szCs w:val="24"/>
                <w:lang w:eastAsia="ru-RU"/>
              </w:rPr>
            </w:pPr>
            <w:r w:rsidRPr="00931E49">
              <w:rPr>
                <w:rFonts w:eastAsia="Times New Roman" w:cs="Times New Roman"/>
                <w:sz w:val="24"/>
                <w:szCs w:val="24"/>
                <w:lang w:eastAsia="ru-RU"/>
              </w:rPr>
              <w:t>№ п/п</w:t>
            </w:r>
          </w:p>
        </w:tc>
        <w:tc>
          <w:tcPr>
            <w:tcW w:w="51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9A2098" w14:textId="77777777" w:rsidR="00931E49" w:rsidRPr="00931E49" w:rsidRDefault="00931E49" w:rsidP="00931E49">
            <w:pPr>
              <w:widowControl w:val="0"/>
              <w:autoSpaceDE w:val="0"/>
              <w:autoSpaceDN w:val="0"/>
              <w:adjustRightInd w:val="0"/>
              <w:spacing w:line="240" w:lineRule="auto"/>
              <w:jc w:val="left"/>
              <w:rPr>
                <w:rFonts w:eastAsia="Times New Roman" w:cs="Times New Roman"/>
                <w:sz w:val="24"/>
                <w:szCs w:val="24"/>
                <w:lang w:eastAsia="ru-RU"/>
              </w:rPr>
            </w:pPr>
            <w:r w:rsidRPr="00931E49">
              <w:rPr>
                <w:rFonts w:eastAsia="Times New Roman" w:cs="Times New Roman"/>
                <w:sz w:val="24"/>
                <w:szCs w:val="24"/>
                <w:lang w:eastAsia="ru-RU"/>
              </w:rPr>
              <w:t>Название рекомендуемых технических и компьютерных средств обучения</w:t>
            </w:r>
          </w:p>
        </w:tc>
        <w:tc>
          <w:tcPr>
            <w:tcW w:w="3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E115D3" w14:textId="77777777" w:rsidR="00931E49" w:rsidRPr="00931E49" w:rsidRDefault="00931E49" w:rsidP="00931E49">
            <w:pPr>
              <w:widowControl w:val="0"/>
              <w:autoSpaceDE w:val="0"/>
              <w:autoSpaceDN w:val="0"/>
              <w:adjustRightInd w:val="0"/>
              <w:spacing w:line="240" w:lineRule="auto"/>
              <w:jc w:val="left"/>
              <w:rPr>
                <w:rFonts w:eastAsia="Times New Roman" w:cs="Times New Roman"/>
                <w:sz w:val="24"/>
                <w:szCs w:val="24"/>
                <w:lang w:eastAsia="ru-RU"/>
              </w:rPr>
            </w:pPr>
            <w:r w:rsidRPr="00931E49">
              <w:rPr>
                <w:rFonts w:eastAsia="Times New Roman" w:cs="Times New Roman"/>
                <w:sz w:val="24"/>
                <w:szCs w:val="24"/>
                <w:lang w:eastAsia="ru-RU"/>
              </w:rPr>
              <w:t>Наименование разделов и тем</w:t>
            </w:r>
          </w:p>
        </w:tc>
      </w:tr>
      <w:tr w:rsidR="00931E49" w:rsidRPr="00931E49" w14:paraId="366166E0" w14:textId="77777777" w:rsidTr="00CB23D9">
        <w:tc>
          <w:tcPr>
            <w:tcW w:w="709" w:type="dxa"/>
            <w:tcBorders>
              <w:top w:val="single" w:sz="4" w:space="0" w:color="auto"/>
              <w:left w:val="single" w:sz="4" w:space="0" w:color="auto"/>
              <w:bottom w:val="single" w:sz="4" w:space="0" w:color="auto"/>
              <w:right w:val="single" w:sz="4" w:space="0" w:color="auto"/>
            </w:tcBorders>
            <w:shd w:val="clear" w:color="auto" w:fill="FFFFFF"/>
          </w:tcPr>
          <w:p w14:paraId="103509BE" w14:textId="77777777" w:rsidR="00931E49" w:rsidRPr="00931E49" w:rsidRDefault="00931E49" w:rsidP="00931E49">
            <w:pPr>
              <w:numPr>
                <w:ilvl w:val="0"/>
                <w:numId w:val="3"/>
              </w:numPr>
              <w:spacing w:line="240" w:lineRule="auto"/>
              <w:ind w:hanging="1395"/>
              <w:jc w:val="left"/>
              <w:rPr>
                <w:rFonts w:eastAsia="Times New Roman" w:cs="Times New Roman"/>
                <w:sz w:val="24"/>
                <w:szCs w:val="24"/>
                <w:lang w:eastAsia="ru-RU"/>
              </w:rPr>
            </w:pPr>
          </w:p>
        </w:tc>
        <w:tc>
          <w:tcPr>
            <w:tcW w:w="5150" w:type="dxa"/>
            <w:tcBorders>
              <w:top w:val="single" w:sz="4" w:space="0" w:color="auto"/>
              <w:left w:val="single" w:sz="4" w:space="0" w:color="auto"/>
              <w:bottom w:val="single" w:sz="4" w:space="0" w:color="auto"/>
              <w:right w:val="single" w:sz="4" w:space="0" w:color="auto"/>
            </w:tcBorders>
            <w:shd w:val="clear" w:color="auto" w:fill="FFFFFF"/>
            <w:hideMark/>
          </w:tcPr>
          <w:p w14:paraId="5DC373E5" w14:textId="77777777" w:rsidR="00931E49" w:rsidRPr="00931E49" w:rsidRDefault="00931E49" w:rsidP="00931E49">
            <w:pPr>
              <w:widowControl w:val="0"/>
              <w:autoSpaceDE w:val="0"/>
              <w:autoSpaceDN w:val="0"/>
              <w:adjustRightInd w:val="0"/>
              <w:spacing w:line="240" w:lineRule="auto"/>
              <w:rPr>
                <w:rFonts w:eastAsia="Times New Roman" w:cs="Times New Roman"/>
                <w:sz w:val="24"/>
                <w:szCs w:val="24"/>
                <w:lang w:eastAsia="ru-RU"/>
              </w:rPr>
            </w:pPr>
            <w:r w:rsidRPr="00931E49">
              <w:rPr>
                <w:rFonts w:eastAsia="Times New Roman" w:cs="Times New Roman"/>
                <w:sz w:val="24"/>
                <w:szCs w:val="24"/>
                <w:lang w:eastAsia="ru-RU"/>
              </w:rPr>
              <w:t>www.consultant.ru – Справочная правовая система «</w:t>
            </w:r>
            <w:proofErr w:type="spellStart"/>
            <w:r w:rsidRPr="00931E49">
              <w:rPr>
                <w:rFonts w:eastAsia="Times New Roman" w:cs="Times New Roman"/>
                <w:sz w:val="24"/>
                <w:szCs w:val="24"/>
                <w:lang w:eastAsia="ru-RU"/>
              </w:rPr>
              <w:t>КонсультантПлюс</w:t>
            </w:r>
            <w:proofErr w:type="spellEnd"/>
            <w:r w:rsidRPr="00931E49">
              <w:rPr>
                <w:rFonts w:eastAsia="Times New Roman" w:cs="Times New Roman"/>
                <w:sz w:val="24"/>
                <w:szCs w:val="24"/>
                <w:lang w:eastAsia="ru-RU"/>
              </w:rPr>
              <w:t>».</w:t>
            </w:r>
          </w:p>
        </w:tc>
        <w:tc>
          <w:tcPr>
            <w:tcW w:w="3177" w:type="dxa"/>
            <w:tcBorders>
              <w:top w:val="single" w:sz="4" w:space="0" w:color="auto"/>
              <w:left w:val="single" w:sz="4" w:space="0" w:color="auto"/>
              <w:bottom w:val="single" w:sz="4" w:space="0" w:color="auto"/>
              <w:right w:val="single" w:sz="4" w:space="0" w:color="auto"/>
            </w:tcBorders>
            <w:shd w:val="clear" w:color="auto" w:fill="FFFFFF"/>
            <w:hideMark/>
          </w:tcPr>
          <w:p w14:paraId="2E420909" w14:textId="48C92E61" w:rsidR="00931E49" w:rsidRPr="00931E49" w:rsidRDefault="00931E49" w:rsidP="00931E49">
            <w:pPr>
              <w:widowControl w:val="0"/>
              <w:autoSpaceDE w:val="0"/>
              <w:autoSpaceDN w:val="0"/>
              <w:adjustRightInd w:val="0"/>
              <w:spacing w:line="240" w:lineRule="auto"/>
              <w:ind w:firstLine="709"/>
              <w:rPr>
                <w:rFonts w:eastAsia="Times New Roman" w:cs="Times New Roman"/>
                <w:sz w:val="24"/>
                <w:szCs w:val="24"/>
                <w:lang w:eastAsia="ru-RU"/>
              </w:rPr>
            </w:pPr>
            <w:r w:rsidRPr="00931E49">
              <w:rPr>
                <w:rFonts w:eastAsia="Times New Roman" w:cs="Times New Roman"/>
                <w:sz w:val="24"/>
                <w:szCs w:val="24"/>
                <w:lang w:eastAsia="ru-RU"/>
              </w:rPr>
              <w:t>Темы 1</w:t>
            </w:r>
            <w:r>
              <w:rPr>
                <w:rFonts w:eastAsia="Times New Roman" w:cs="Times New Roman"/>
                <w:sz w:val="24"/>
                <w:szCs w:val="24"/>
                <w:lang w:eastAsia="ru-RU"/>
              </w:rPr>
              <w:t>-</w:t>
            </w:r>
            <w:r w:rsidR="00714104">
              <w:rPr>
                <w:rFonts w:eastAsia="Times New Roman" w:cs="Times New Roman"/>
                <w:sz w:val="24"/>
                <w:szCs w:val="24"/>
                <w:lang w:eastAsia="ru-RU"/>
              </w:rPr>
              <w:t>4</w:t>
            </w:r>
          </w:p>
        </w:tc>
      </w:tr>
      <w:tr w:rsidR="00931E49" w:rsidRPr="00931E49" w14:paraId="7A3922AF" w14:textId="77777777" w:rsidTr="00CB23D9">
        <w:tc>
          <w:tcPr>
            <w:tcW w:w="709" w:type="dxa"/>
            <w:tcBorders>
              <w:top w:val="single" w:sz="4" w:space="0" w:color="auto"/>
              <w:left w:val="single" w:sz="4" w:space="0" w:color="auto"/>
              <w:bottom w:val="single" w:sz="4" w:space="0" w:color="auto"/>
              <w:right w:val="single" w:sz="4" w:space="0" w:color="auto"/>
            </w:tcBorders>
            <w:shd w:val="clear" w:color="auto" w:fill="FFFFFF"/>
          </w:tcPr>
          <w:p w14:paraId="51B47997" w14:textId="77777777" w:rsidR="00931E49" w:rsidRPr="00931E49" w:rsidRDefault="00931E49" w:rsidP="00931E49">
            <w:pPr>
              <w:numPr>
                <w:ilvl w:val="0"/>
                <w:numId w:val="3"/>
              </w:numPr>
              <w:spacing w:line="240" w:lineRule="auto"/>
              <w:ind w:hanging="1395"/>
              <w:jc w:val="left"/>
              <w:rPr>
                <w:rFonts w:eastAsia="Times New Roman" w:cs="Times New Roman"/>
                <w:sz w:val="24"/>
                <w:szCs w:val="24"/>
                <w:lang w:eastAsia="ru-RU"/>
              </w:rPr>
            </w:pPr>
          </w:p>
        </w:tc>
        <w:tc>
          <w:tcPr>
            <w:tcW w:w="5150" w:type="dxa"/>
            <w:tcBorders>
              <w:top w:val="single" w:sz="4" w:space="0" w:color="auto"/>
              <w:left w:val="single" w:sz="4" w:space="0" w:color="auto"/>
              <w:bottom w:val="single" w:sz="4" w:space="0" w:color="auto"/>
              <w:right w:val="single" w:sz="4" w:space="0" w:color="auto"/>
            </w:tcBorders>
            <w:shd w:val="clear" w:color="auto" w:fill="FFFFFF"/>
            <w:hideMark/>
          </w:tcPr>
          <w:p w14:paraId="13A96402" w14:textId="77777777" w:rsidR="00931E49" w:rsidRPr="00931E49" w:rsidRDefault="00931E49" w:rsidP="00931E49">
            <w:pPr>
              <w:widowControl w:val="0"/>
              <w:autoSpaceDE w:val="0"/>
              <w:autoSpaceDN w:val="0"/>
              <w:adjustRightInd w:val="0"/>
              <w:spacing w:line="240" w:lineRule="auto"/>
              <w:rPr>
                <w:rFonts w:eastAsia="Times New Roman" w:cs="Times New Roman"/>
                <w:sz w:val="24"/>
                <w:szCs w:val="24"/>
                <w:lang w:eastAsia="ru-RU"/>
              </w:rPr>
            </w:pPr>
            <w:r w:rsidRPr="00931E49">
              <w:rPr>
                <w:rFonts w:eastAsia="Times New Roman" w:cs="Times New Roman"/>
                <w:color w:val="000000"/>
                <w:sz w:val="24"/>
                <w:szCs w:val="24"/>
                <w:lang w:val="en-US" w:eastAsia="ru-RU"/>
              </w:rPr>
              <w:t>www</w:t>
            </w:r>
            <w:r w:rsidRPr="00931E49">
              <w:rPr>
                <w:rFonts w:eastAsia="Times New Roman" w:cs="Times New Roman"/>
                <w:color w:val="000000"/>
                <w:sz w:val="24"/>
                <w:szCs w:val="24"/>
                <w:lang w:eastAsia="ru-RU"/>
              </w:rPr>
              <w:t>.</w:t>
            </w:r>
            <w:proofErr w:type="spellStart"/>
            <w:r w:rsidRPr="00931E49">
              <w:rPr>
                <w:rFonts w:eastAsia="Times New Roman" w:cs="Times New Roman"/>
                <w:color w:val="000000"/>
                <w:sz w:val="24"/>
                <w:szCs w:val="24"/>
                <w:lang w:val="en-US" w:eastAsia="ru-RU"/>
              </w:rPr>
              <w:t>garant</w:t>
            </w:r>
            <w:proofErr w:type="spellEnd"/>
            <w:r w:rsidRPr="00931E49">
              <w:rPr>
                <w:rFonts w:eastAsia="Times New Roman" w:cs="Times New Roman"/>
                <w:color w:val="000000"/>
                <w:sz w:val="24"/>
                <w:szCs w:val="24"/>
                <w:lang w:eastAsia="ru-RU"/>
              </w:rPr>
              <w:t>.</w:t>
            </w:r>
            <w:proofErr w:type="spellStart"/>
            <w:r w:rsidRPr="00931E49">
              <w:rPr>
                <w:rFonts w:eastAsia="Times New Roman" w:cs="Times New Roman"/>
                <w:color w:val="000000"/>
                <w:sz w:val="24"/>
                <w:szCs w:val="24"/>
                <w:lang w:val="en-US" w:eastAsia="ru-RU"/>
              </w:rPr>
              <w:t>ru</w:t>
            </w:r>
            <w:proofErr w:type="spellEnd"/>
            <w:r w:rsidRPr="00931E49">
              <w:rPr>
                <w:rFonts w:eastAsia="Times New Roman" w:cs="Times New Roman"/>
                <w:color w:val="000000"/>
                <w:sz w:val="24"/>
                <w:szCs w:val="24"/>
                <w:lang w:eastAsia="ru-RU"/>
              </w:rPr>
              <w:t xml:space="preserve"> — Справочная правовая система «Гарант»</w:t>
            </w:r>
          </w:p>
        </w:tc>
        <w:tc>
          <w:tcPr>
            <w:tcW w:w="3177" w:type="dxa"/>
            <w:tcBorders>
              <w:top w:val="single" w:sz="4" w:space="0" w:color="auto"/>
              <w:left w:val="single" w:sz="4" w:space="0" w:color="auto"/>
              <w:bottom w:val="single" w:sz="4" w:space="0" w:color="auto"/>
              <w:right w:val="single" w:sz="4" w:space="0" w:color="auto"/>
            </w:tcBorders>
            <w:shd w:val="clear" w:color="auto" w:fill="FFFFFF"/>
            <w:hideMark/>
          </w:tcPr>
          <w:p w14:paraId="646E6582" w14:textId="068E2430" w:rsidR="00931E49" w:rsidRPr="00931E49" w:rsidRDefault="00931E49" w:rsidP="00931E49">
            <w:pPr>
              <w:widowControl w:val="0"/>
              <w:autoSpaceDE w:val="0"/>
              <w:autoSpaceDN w:val="0"/>
              <w:adjustRightInd w:val="0"/>
              <w:spacing w:line="240" w:lineRule="auto"/>
              <w:ind w:firstLine="709"/>
              <w:rPr>
                <w:rFonts w:eastAsia="Times New Roman" w:cs="Times New Roman"/>
                <w:sz w:val="24"/>
                <w:szCs w:val="24"/>
                <w:lang w:eastAsia="ru-RU"/>
              </w:rPr>
            </w:pPr>
            <w:r w:rsidRPr="00931E49">
              <w:rPr>
                <w:rFonts w:eastAsia="Times New Roman" w:cs="Times New Roman"/>
                <w:sz w:val="24"/>
                <w:szCs w:val="24"/>
                <w:lang w:eastAsia="ru-RU"/>
              </w:rPr>
              <w:t>Темы 1-</w:t>
            </w:r>
            <w:r w:rsidR="00714104">
              <w:rPr>
                <w:rFonts w:eastAsia="Times New Roman" w:cs="Times New Roman"/>
                <w:sz w:val="24"/>
                <w:szCs w:val="24"/>
                <w:lang w:eastAsia="ru-RU"/>
              </w:rPr>
              <w:t>4</w:t>
            </w:r>
            <w:r w:rsidRPr="00931E49">
              <w:rPr>
                <w:rFonts w:eastAsia="Times New Roman" w:cs="Times New Roman"/>
                <w:sz w:val="24"/>
                <w:szCs w:val="24"/>
                <w:lang w:eastAsia="ru-RU"/>
              </w:rPr>
              <w:t xml:space="preserve"> </w:t>
            </w:r>
          </w:p>
        </w:tc>
      </w:tr>
      <w:tr w:rsidR="00931E49" w:rsidRPr="00931E49" w14:paraId="4C074F0B" w14:textId="77777777" w:rsidTr="00CB23D9">
        <w:tc>
          <w:tcPr>
            <w:tcW w:w="709" w:type="dxa"/>
            <w:tcBorders>
              <w:top w:val="single" w:sz="4" w:space="0" w:color="auto"/>
              <w:left w:val="single" w:sz="4" w:space="0" w:color="auto"/>
              <w:bottom w:val="single" w:sz="4" w:space="0" w:color="auto"/>
              <w:right w:val="single" w:sz="4" w:space="0" w:color="auto"/>
            </w:tcBorders>
            <w:shd w:val="clear" w:color="auto" w:fill="FFFFFF"/>
          </w:tcPr>
          <w:p w14:paraId="7CF49A71" w14:textId="77777777" w:rsidR="00931E49" w:rsidRPr="00931E49" w:rsidRDefault="00931E49" w:rsidP="00931E49">
            <w:pPr>
              <w:numPr>
                <w:ilvl w:val="0"/>
                <w:numId w:val="3"/>
              </w:numPr>
              <w:spacing w:line="240" w:lineRule="auto"/>
              <w:ind w:hanging="1395"/>
              <w:jc w:val="left"/>
              <w:rPr>
                <w:rFonts w:eastAsia="Times New Roman" w:cs="Times New Roman"/>
                <w:sz w:val="24"/>
                <w:szCs w:val="24"/>
                <w:lang w:eastAsia="ru-RU"/>
              </w:rPr>
            </w:pPr>
          </w:p>
        </w:tc>
        <w:tc>
          <w:tcPr>
            <w:tcW w:w="5150" w:type="dxa"/>
            <w:tcBorders>
              <w:top w:val="single" w:sz="4" w:space="0" w:color="auto"/>
              <w:left w:val="single" w:sz="4" w:space="0" w:color="auto"/>
              <w:bottom w:val="single" w:sz="4" w:space="0" w:color="auto"/>
              <w:right w:val="single" w:sz="4" w:space="0" w:color="auto"/>
            </w:tcBorders>
            <w:shd w:val="clear" w:color="auto" w:fill="FFFFFF"/>
            <w:hideMark/>
          </w:tcPr>
          <w:p w14:paraId="4ED5DF74" w14:textId="77777777" w:rsidR="00931E49" w:rsidRPr="00931E49" w:rsidRDefault="00931E49" w:rsidP="00931E49">
            <w:pPr>
              <w:widowControl w:val="0"/>
              <w:autoSpaceDE w:val="0"/>
              <w:autoSpaceDN w:val="0"/>
              <w:adjustRightInd w:val="0"/>
              <w:spacing w:line="240" w:lineRule="auto"/>
              <w:rPr>
                <w:rFonts w:eastAsia="Times New Roman" w:cs="Times New Roman"/>
                <w:color w:val="000000"/>
                <w:sz w:val="24"/>
                <w:szCs w:val="24"/>
                <w:lang w:eastAsia="ru-RU"/>
              </w:rPr>
            </w:pPr>
            <w:r w:rsidRPr="00931E49">
              <w:rPr>
                <w:rFonts w:eastAsia="Times New Roman" w:cs="Times New Roman"/>
                <w:color w:val="000000"/>
                <w:sz w:val="24"/>
                <w:szCs w:val="24"/>
                <w:lang w:eastAsia="ru-RU"/>
              </w:rPr>
              <w:t>www.kodeks.ru – справочно-правовая система «Кодекс».</w:t>
            </w:r>
          </w:p>
        </w:tc>
        <w:tc>
          <w:tcPr>
            <w:tcW w:w="3177" w:type="dxa"/>
            <w:tcBorders>
              <w:top w:val="single" w:sz="4" w:space="0" w:color="auto"/>
              <w:left w:val="single" w:sz="4" w:space="0" w:color="auto"/>
              <w:bottom w:val="single" w:sz="4" w:space="0" w:color="auto"/>
              <w:right w:val="single" w:sz="4" w:space="0" w:color="auto"/>
            </w:tcBorders>
            <w:shd w:val="clear" w:color="auto" w:fill="FFFFFF"/>
            <w:hideMark/>
          </w:tcPr>
          <w:p w14:paraId="7DEA4F76" w14:textId="57281DE9" w:rsidR="00931E49" w:rsidRPr="00931E49" w:rsidRDefault="00931E49" w:rsidP="00931E49">
            <w:pPr>
              <w:widowControl w:val="0"/>
              <w:autoSpaceDE w:val="0"/>
              <w:autoSpaceDN w:val="0"/>
              <w:adjustRightInd w:val="0"/>
              <w:spacing w:line="240" w:lineRule="auto"/>
              <w:ind w:firstLine="709"/>
              <w:rPr>
                <w:rFonts w:eastAsia="Times New Roman" w:cs="Times New Roman"/>
                <w:sz w:val="24"/>
                <w:szCs w:val="24"/>
                <w:lang w:eastAsia="ru-RU"/>
              </w:rPr>
            </w:pPr>
            <w:r w:rsidRPr="00931E49">
              <w:rPr>
                <w:rFonts w:eastAsia="Times New Roman" w:cs="Times New Roman"/>
                <w:sz w:val="24"/>
                <w:szCs w:val="24"/>
                <w:lang w:eastAsia="ru-RU"/>
              </w:rPr>
              <w:t>Темы 1-</w:t>
            </w:r>
            <w:r w:rsidR="00714104">
              <w:rPr>
                <w:rFonts w:eastAsia="Times New Roman" w:cs="Times New Roman"/>
                <w:sz w:val="24"/>
                <w:szCs w:val="24"/>
                <w:lang w:eastAsia="ru-RU"/>
              </w:rPr>
              <w:t>4</w:t>
            </w:r>
          </w:p>
          <w:p w14:paraId="20F75868" w14:textId="77777777" w:rsidR="00931E49" w:rsidRPr="00931E49" w:rsidRDefault="00931E49" w:rsidP="00931E49">
            <w:pPr>
              <w:widowControl w:val="0"/>
              <w:autoSpaceDE w:val="0"/>
              <w:autoSpaceDN w:val="0"/>
              <w:adjustRightInd w:val="0"/>
              <w:spacing w:line="240" w:lineRule="auto"/>
              <w:ind w:firstLine="709"/>
              <w:rPr>
                <w:rFonts w:eastAsia="Times New Roman" w:cs="Times New Roman"/>
                <w:sz w:val="24"/>
                <w:szCs w:val="24"/>
                <w:lang w:eastAsia="ru-RU"/>
              </w:rPr>
            </w:pPr>
          </w:p>
        </w:tc>
      </w:tr>
    </w:tbl>
    <w:p w14:paraId="23A7A6E1" w14:textId="77777777" w:rsidR="001B7EEC" w:rsidRDefault="001B7EEC" w:rsidP="00796318">
      <w:pPr>
        <w:pStyle w:val="1"/>
        <w:rPr>
          <w:rFonts w:eastAsia="Times New Roman"/>
          <w:lang w:eastAsia="ru-RU"/>
        </w:rPr>
      </w:pPr>
    </w:p>
    <w:p w14:paraId="780D6887" w14:textId="2E5D747E" w:rsidR="00C16E2F" w:rsidRDefault="00B10398" w:rsidP="008966C9">
      <w:pPr>
        <w:pStyle w:val="1"/>
        <w:rPr>
          <w:rFonts w:cs="Times New Roman"/>
          <w:color w:val="000000"/>
          <w:szCs w:val="28"/>
          <w:lang w:eastAsia="ru-RU"/>
        </w:rPr>
      </w:pPr>
      <w:r w:rsidRPr="004130C5">
        <w:rPr>
          <w:rFonts w:eastAsia="Times New Roman"/>
          <w:lang w:eastAsia="ru-RU"/>
        </w:rPr>
        <w:t xml:space="preserve">11.3. Сертифицированные программные и аппаратные средства защиты информации: </w:t>
      </w:r>
      <w:r w:rsidRPr="00654611">
        <w:rPr>
          <w:rFonts w:eastAsia="Times New Roman"/>
          <w:b w:val="0"/>
          <w:lang w:eastAsia="ru-RU"/>
        </w:rPr>
        <w:t>не предусмотрены.</w:t>
      </w:r>
      <w:r w:rsidR="00684427" w:rsidRPr="00CE3874">
        <w:rPr>
          <w:rFonts w:cs="Times New Roman"/>
          <w:color w:val="000000"/>
          <w:szCs w:val="28"/>
          <w:lang w:eastAsia="ru-RU"/>
        </w:rPr>
        <w:t xml:space="preserve"> </w:t>
      </w:r>
    </w:p>
    <w:p w14:paraId="524AE2D5" w14:textId="77777777" w:rsidR="009677F9" w:rsidRPr="009677F9" w:rsidRDefault="009677F9" w:rsidP="009677F9">
      <w:pPr>
        <w:rPr>
          <w:lang w:eastAsia="ru-RU"/>
        </w:rPr>
      </w:pPr>
    </w:p>
    <w:p w14:paraId="1F8E9F94" w14:textId="23511132" w:rsidR="00931E49" w:rsidRPr="00931E49" w:rsidRDefault="00931E49" w:rsidP="00654611">
      <w:pPr>
        <w:widowControl w:val="0"/>
        <w:autoSpaceDE w:val="0"/>
        <w:autoSpaceDN w:val="0"/>
        <w:adjustRightInd w:val="0"/>
        <w:ind w:firstLine="709"/>
        <w:rPr>
          <w:rFonts w:eastAsia="Times New Roman" w:cs="Times New Roman"/>
          <w:b/>
          <w:bCs/>
          <w:szCs w:val="28"/>
          <w:lang w:eastAsia="ru-RU"/>
        </w:rPr>
      </w:pPr>
      <w:r w:rsidRPr="00931E49">
        <w:rPr>
          <w:rFonts w:eastAsia="Times New Roman" w:cs="Times New Roman"/>
          <w:b/>
          <w:bCs/>
          <w:szCs w:val="28"/>
          <w:lang w:eastAsia="ru-RU"/>
        </w:rPr>
        <w:t>12. Описание материально-технической базы, необходимой для осуществления образовательного процесса по дисциплине.</w:t>
      </w:r>
    </w:p>
    <w:p w14:paraId="3D8CB733" w14:textId="77777777" w:rsidR="00632396" w:rsidRDefault="00632396" w:rsidP="00632396">
      <w:pPr>
        <w:pStyle w:val="ac"/>
        <w:shd w:val="clear" w:color="auto" w:fill="FFFFFF"/>
        <w:ind w:left="0" w:firstLine="720"/>
        <w:rPr>
          <w:color w:val="000000"/>
          <w:szCs w:val="28"/>
        </w:rPr>
      </w:pPr>
      <w:r w:rsidRPr="00632396">
        <w:rPr>
          <w:color w:val="000000"/>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632396">
        <w:rPr>
          <w:color w:val="000000"/>
          <w:szCs w:val="28"/>
          <w:lang w:val="en-US"/>
        </w:rPr>
        <w:t>Internet</w:t>
      </w:r>
      <w:r>
        <w:rPr>
          <w:color w:val="000000"/>
          <w:szCs w:val="28"/>
        </w:rPr>
        <w:t>.</w:t>
      </w:r>
    </w:p>
    <w:sectPr w:rsidR="00632396" w:rsidSect="009A21C5">
      <w:footerReference w:type="default" r:id="rId15"/>
      <w:type w:val="continuous"/>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5B7AB1" w14:textId="77777777" w:rsidR="009761C1" w:rsidRDefault="009761C1" w:rsidP="003B3EED">
      <w:pPr>
        <w:spacing w:line="240" w:lineRule="auto"/>
      </w:pPr>
      <w:r>
        <w:separator/>
      </w:r>
    </w:p>
  </w:endnote>
  <w:endnote w:type="continuationSeparator" w:id="0">
    <w:p w14:paraId="41118EE7" w14:textId="77777777" w:rsidR="009761C1" w:rsidRDefault="009761C1" w:rsidP="003B3E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020D9C" w14:textId="0A46CBDF" w:rsidR="009A21C5" w:rsidRDefault="009A21C5">
    <w:pPr>
      <w:pStyle w:val="a3"/>
      <w:jc w:val="center"/>
    </w:pPr>
    <w:r>
      <w:fldChar w:fldCharType="begin"/>
    </w:r>
    <w:r>
      <w:instrText xml:space="preserve"> PAGE   \* MERGEFORMAT </w:instrText>
    </w:r>
    <w:r>
      <w:fldChar w:fldCharType="separate"/>
    </w:r>
    <w:r w:rsidR="00332CD4">
      <w:rPr>
        <w:noProof/>
      </w:rPr>
      <w:t>20</w:t>
    </w:r>
    <w:r>
      <w:rPr>
        <w:noProof/>
      </w:rPr>
      <w:fldChar w:fldCharType="end"/>
    </w:r>
  </w:p>
  <w:p w14:paraId="68D0BDDC" w14:textId="77777777" w:rsidR="009A21C5" w:rsidRDefault="009A21C5">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686156" w14:textId="77777777" w:rsidR="009761C1" w:rsidRDefault="009761C1" w:rsidP="003B3EED">
      <w:pPr>
        <w:spacing w:line="240" w:lineRule="auto"/>
      </w:pPr>
      <w:r>
        <w:separator/>
      </w:r>
    </w:p>
  </w:footnote>
  <w:footnote w:type="continuationSeparator" w:id="0">
    <w:p w14:paraId="1D2DFC1D" w14:textId="77777777" w:rsidR="009761C1" w:rsidRDefault="009761C1" w:rsidP="003B3EE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B13CC"/>
    <w:multiLevelType w:val="hybridMultilevel"/>
    <w:tmpl w:val="97A8ADEC"/>
    <w:lvl w:ilvl="0" w:tplc="FFFFFFFF">
      <w:start w:val="1"/>
      <w:numFmt w:val="decimal"/>
      <w:lvlText w:val="%1."/>
      <w:lvlJc w:val="left"/>
      <w:pPr>
        <w:tabs>
          <w:tab w:val="num" w:pos="454"/>
        </w:tabs>
        <w:ind w:left="454" w:hanging="454"/>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 w15:restartNumberingAfterBreak="0">
    <w:nsid w:val="07224CA3"/>
    <w:multiLevelType w:val="hybridMultilevel"/>
    <w:tmpl w:val="97A8ADEC"/>
    <w:lvl w:ilvl="0" w:tplc="FFFFFFFF">
      <w:start w:val="1"/>
      <w:numFmt w:val="decimal"/>
      <w:lvlText w:val="%1."/>
      <w:lvlJc w:val="left"/>
      <w:pPr>
        <w:tabs>
          <w:tab w:val="num" w:pos="454"/>
        </w:tabs>
        <w:ind w:left="454" w:hanging="454"/>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 w15:restartNumberingAfterBreak="0">
    <w:nsid w:val="0A661A21"/>
    <w:multiLevelType w:val="hybridMultilevel"/>
    <w:tmpl w:val="CE6EFC50"/>
    <w:lvl w:ilvl="0" w:tplc="0F64AED8">
      <w:start w:val="1"/>
      <w:numFmt w:val="decimal"/>
      <w:lvlText w:val="%1."/>
      <w:lvlJc w:val="left"/>
      <w:pPr>
        <w:ind w:left="765" w:hanging="405"/>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85653A"/>
    <w:multiLevelType w:val="hybridMultilevel"/>
    <w:tmpl w:val="BD8C47A6"/>
    <w:lvl w:ilvl="0" w:tplc="0419000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15952702"/>
    <w:multiLevelType w:val="hybridMultilevel"/>
    <w:tmpl w:val="82A8010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5A407B"/>
    <w:multiLevelType w:val="hybridMultilevel"/>
    <w:tmpl w:val="1E24C6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DB44917"/>
    <w:multiLevelType w:val="hybridMultilevel"/>
    <w:tmpl w:val="92DCAC12"/>
    <w:lvl w:ilvl="0" w:tplc="4C8CEA78">
      <w:start w:val="1"/>
      <w:numFmt w:val="decimal"/>
      <w:lvlText w:val="%1."/>
      <w:lvlJc w:val="left"/>
      <w:pPr>
        <w:ind w:left="349" w:hanging="360"/>
      </w:pPr>
      <w:rPr>
        <w:rFonts w:hint="default"/>
      </w:rPr>
    </w:lvl>
    <w:lvl w:ilvl="1" w:tplc="04190019" w:tentative="1">
      <w:start w:val="1"/>
      <w:numFmt w:val="lowerLetter"/>
      <w:lvlText w:val="%2."/>
      <w:lvlJc w:val="left"/>
      <w:pPr>
        <w:ind w:left="1069" w:hanging="360"/>
      </w:pPr>
    </w:lvl>
    <w:lvl w:ilvl="2" w:tplc="0419001B" w:tentative="1">
      <w:start w:val="1"/>
      <w:numFmt w:val="lowerRoman"/>
      <w:lvlText w:val="%3."/>
      <w:lvlJc w:val="right"/>
      <w:pPr>
        <w:ind w:left="1789" w:hanging="180"/>
      </w:pPr>
    </w:lvl>
    <w:lvl w:ilvl="3" w:tplc="0419000F" w:tentative="1">
      <w:start w:val="1"/>
      <w:numFmt w:val="decimal"/>
      <w:lvlText w:val="%4."/>
      <w:lvlJc w:val="left"/>
      <w:pPr>
        <w:ind w:left="2509" w:hanging="360"/>
      </w:pPr>
    </w:lvl>
    <w:lvl w:ilvl="4" w:tplc="04190019" w:tentative="1">
      <w:start w:val="1"/>
      <w:numFmt w:val="lowerLetter"/>
      <w:lvlText w:val="%5."/>
      <w:lvlJc w:val="left"/>
      <w:pPr>
        <w:ind w:left="3229" w:hanging="360"/>
      </w:pPr>
    </w:lvl>
    <w:lvl w:ilvl="5" w:tplc="0419001B" w:tentative="1">
      <w:start w:val="1"/>
      <w:numFmt w:val="lowerRoman"/>
      <w:lvlText w:val="%6."/>
      <w:lvlJc w:val="right"/>
      <w:pPr>
        <w:ind w:left="3949" w:hanging="180"/>
      </w:pPr>
    </w:lvl>
    <w:lvl w:ilvl="6" w:tplc="0419000F" w:tentative="1">
      <w:start w:val="1"/>
      <w:numFmt w:val="decimal"/>
      <w:lvlText w:val="%7."/>
      <w:lvlJc w:val="left"/>
      <w:pPr>
        <w:ind w:left="4669" w:hanging="360"/>
      </w:pPr>
    </w:lvl>
    <w:lvl w:ilvl="7" w:tplc="04190019" w:tentative="1">
      <w:start w:val="1"/>
      <w:numFmt w:val="lowerLetter"/>
      <w:lvlText w:val="%8."/>
      <w:lvlJc w:val="left"/>
      <w:pPr>
        <w:ind w:left="5389" w:hanging="360"/>
      </w:pPr>
    </w:lvl>
    <w:lvl w:ilvl="8" w:tplc="0419001B" w:tentative="1">
      <w:start w:val="1"/>
      <w:numFmt w:val="lowerRoman"/>
      <w:lvlText w:val="%9."/>
      <w:lvlJc w:val="right"/>
      <w:pPr>
        <w:ind w:left="6109" w:hanging="180"/>
      </w:pPr>
    </w:lvl>
  </w:abstractNum>
  <w:abstractNum w:abstractNumId="7" w15:restartNumberingAfterBreak="0">
    <w:nsid w:val="23B874D5"/>
    <w:multiLevelType w:val="hybridMultilevel"/>
    <w:tmpl w:val="AC3E3E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68642E"/>
    <w:multiLevelType w:val="hybridMultilevel"/>
    <w:tmpl w:val="1BDE522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15:restartNumberingAfterBreak="0">
    <w:nsid w:val="28575DB6"/>
    <w:multiLevelType w:val="hybridMultilevel"/>
    <w:tmpl w:val="AB161CC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9A26B9C"/>
    <w:multiLevelType w:val="hybridMultilevel"/>
    <w:tmpl w:val="EE1C5090"/>
    <w:lvl w:ilvl="0" w:tplc="3120DF2A">
      <w:start w:val="1"/>
      <w:numFmt w:val="decimal"/>
      <w:lvlText w:val="%1."/>
      <w:lvlJc w:val="left"/>
      <w:pPr>
        <w:ind w:left="349" w:hanging="360"/>
      </w:pPr>
      <w:rPr>
        <w:rFonts w:hint="default"/>
      </w:rPr>
    </w:lvl>
    <w:lvl w:ilvl="1" w:tplc="04190019" w:tentative="1">
      <w:start w:val="1"/>
      <w:numFmt w:val="lowerLetter"/>
      <w:lvlText w:val="%2."/>
      <w:lvlJc w:val="left"/>
      <w:pPr>
        <w:ind w:left="1069" w:hanging="360"/>
      </w:pPr>
    </w:lvl>
    <w:lvl w:ilvl="2" w:tplc="0419001B" w:tentative="1">
      <w:start w:val="1"/>
      <w:numFmt w:val="lowerRoman"/>
      <w:lvlText w:val="%3."/>
      <w:lvlJc w:val="right"/>
      <w:pPr>
        <w:ind w:left="1789" w:hanging="180"/>
      </w:pPr>
    </w:lvl>
    <w:lvl w:ilvl="3" w:tplc="0419000F" w:tentative="1">
      <w:start w:val="1"/>
      <w:numFmt w:val="decimal"/>
      <w:lvlText w:val="%4."/>
      <w:lvlJc w:val="left"/>
      <w:pPr>
        <w:ind w:left="2509" w:hanging="360"/>
      </w:pPr>
    </w:lvl>
    <w:lvl w:ilvl="4" w:tplc="04190019" w:tentative="1">
      <w:start w:val="1"/>
      <w:numFmt w:val="lowerLetter"/>
      <w:lvlText w:val="%5."/>
      <w:lvlJc w:val="left"/>
      <w:pPr>
        <w:ind w:left="3229" w:hanging="360"/>
      </w:pPr>
    </w:lvl>
    <w:lvl w:ilvl="5" w:tplc="0419001B" w:tentative="1">
      <w:start w:val="1"/>
      <w:numFmt w:val="lowerRoman"/>
      <w:lvlText w:val="%6."/>
      <w:lvlJc w:val="right"/>
      <w:pPr>
        <w:ind w:left="3949" w:hanging="180"/>
      </w:pPr>
    </w:lvl>
    <w:lvl w:ilvl="6" w:tplc="0419000F" w:tentative="1">
      <w:start w:val="1"/>
      <w:numFmt w:val="decimal"/>
      <w:lvlText w:val="%7."/>
      <w:lvlJc w:val="left"/>
      <w:pPr>
        <w:ind w:left="4669" w:hanging="360"/>
      </w:pPr>
    </w:lvl>
    <w:lvl w:ilvl="7" w:tplc="04190019" w:tentative="1">
      <w:start w:val="1"/>
      <w:numFmt w:val="lowerLetter"/>
      <w:lvlText w:val="%8."/>
      <w:lvlJc w:val="left"/>
      <w:pPr>
        <w:ind w:left="5389" w:hanging="360"/>
      </w:pPr>
    </w:lvl>
    <w:lvl w:ilvl="8" w:tplc="0419001B" w:tentative="1">
      <w:start w:val="1"/>
      <w:numFmt w:val="lowerRoman"/>
      <w:lvlText w:val="%9."/>
      <w:lvlJc w:val="right"/>
      <w:pPr>
        <w:ind w:left="6109" w:hanging="180"/>
      </w:pPr>
    </w:lvl>
  </w:abstractNum>
  <w:abstractNum w:abstractNumId="11" w15:restartNumberingAfterBreak="0">
    <w:nsid w:val="2AEA0E2C"/>
    <w:multiLevelType w:val="hybridMultilevel"/>
    <w:tmpl w:val="70B433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BF76CDE"/>
    <w:multiLevelType w:val="hybridMultilevel"/>
    <w:tmpl w:val="EB4096C6"/>
    <w:lvl w:ilvl="0" w:tplc="FFFFFFFF">
      <w:start w:val="1"/>
      <w:numFmt w:val="decimal"/>
      <w:lvlText w:val="%1."/>
      <w:lvlJc w:val="left"/>
      <w:pPr>
        <w:tabs>
          <w:tab w:val="num" w:pos="454"/>
        </w:tabs>
        <w:ind w:left="454" w:hanging="454"/>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3" w15:restartNumberingAfterBreak="0">
    <w:nsid w:val="2EA77ABF"/>
    <w:multiLevelType w:val="hybridMultilevel"/>
    <w:tmpl w:val="41364970"/>
    <w:lvl w:ilvl="0" w:tplc="41F6E160">
      <w:start w:val="1"/>
      <w:numFmt w:val="decimal"/>
      <w:lvlText w:val="%1."/>
      <w:lvlJc w:val="left"/>
      <w:pPr>
        <w:tabs>
          <w:tab w:val="num" w:pos="1068"/>
        </w:tabs>
        <w:ind w:left="1068" w:hanging="360"/>
      </w:pPr>
      <w:rPr>
        <w:rFonts w:cs="Times New Roman" w:hint="default"/>
      </w:rPr>
    </w:lvl>
    <w:lvl w:ilvl="1" w:tplc="BFB885E2">
      <w:start w:val="3"/>
      <w:numFmt w:val="decimal"/>
      <w:lvlText w:val="%2)"/>
      <w:lvlJc w:val="left"/>
      <w:pPr>
        <w:tabs>
          <w:tab w:val="num" w:pos="1788"/>
        </w:tabs>
        <w:ind w:left="1788" w:hanging="360"/>
      </w:pPr>
      <w:rPr>
        <w:rFonts w:cs="Times New Roman" w:hint="default"/>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14" w15:restartNumberingAfterBreak="0">
    <w:nsid w:val="321F102A"/>
    <w:multiLevelType w:val="hybridMultilevel"/>
    <w:tmpl w:val="5AC6F34A"/>
    <w:lvl w:ilvl="0" w:tplc="42040CAE">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15" w15:restartNumberingAfterBreak="0">
    <w:nsid w:val="340A3440"/>
    <w:multiLevelType w:val="hybridMultilevel"/>
    <w:tmpl w:val="5636C39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6982538"/>
    <w:multiLevelType w:val="hybridMultilevel"/>
    <w:tmpl w:val="0EFAFD26"/>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36AC2907"/>
    <w:multiLevelType w:val="hybridMultilevel"/>
    <w:tmpl w:val="AC3E3E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8585A1C"/>
    <w:multiLevelType w:val="hybridMultilevel"/>
    <w:tmpl w:val="D9B8053A"/>
    <w:lvl w:ilvl="0" w:tplc="5A10936A">
      <w:start w:val="1"/>
      <w:numFmt w:val="decimal"/>
      <w:lvlText w:val="%1."/>
      <w:lvlJc w:val="left"/>
      <w:pPr>
        <w:ind w:left="349" w:hanging="360"/>
      </w:pPr>
      <w:rPr>
        <w:rFonts w:hint="default"/>
        <w:b w:val="0"/>
      </w:rPr>
    </w:lvl>
    <w:lvl w:ilvl="1" w:tplc="04190019" w:tentative="1">
      <w:start w:val="1"/>
      <w:numFmt w:val="lowerLetter"/>
      <w:lvlText w:val="%2."/>
      <w:lvlJc w:val="left"/>
      <w:pPr>
        <w:ind w:left="1069" w:hanging="360"/>
      </w:pPr>
    </w:lvl>
    <w:lvl w:ilvl="2" w:tplc="0419001B" w:tentative="1">
      <w:start w:val="1"/>
      <w:numFmt w:val="lowerRoman"/>
      <w:lvlText w:val="%3."/>
      <w:lvlJc w:val="right"/>
      <w:pPr>
        <w:ind w:left="1789" w:hanging="180"/>
      </w:pPr>
    </w:lvl>
    <w:lvl w:ilvl="3" w:tplc="0419000F" w:tentative="1">
      <w:start w:val="1"/>
      <w:numFmt w:val="decimal"/>
      <w:lvlText w:val="%4."/>
      <w:lvlJc w:val="left"/>
      <w:pPr>
        <w:ind w:left="2509" w:hanging="360"/>
      </w:pPr>
    </w:lvl>
    <w:lvl w:ilvl="4" w:tplc="04190019" w:tentative="1">
      <w:start w:val="1"/>
      <w:numFmt w:val="lowerLetter"/>
      <w:lvlText w:val="%5."/>
      <w:lvlJc w:val="left"/>
      <w:pPr>
        <w:ind w:left="3229" w:hanging="360"/>
      </w:pPr>
    </w:lvl>
    <w:lvl w:ilvl="5" w:tplc="0419001B" w:tentative="1">
      <w:start w:val="1"/>
      <w:numFmt w:val="lowerRoman"/>
      <w:lvlText w:val="%6."/>
      <w:lvlJc w:val="right"/>
      <w:pPr>
        <w:ind w:left="3949" w:hanging="180"/>
      </w:pPr>
    </w:lvl>
    <w:lvl w:ilvl="6" w:tplc="0419000F" w:tentative="1">
      <w:start w:val="1"/>
      <w:numFmt w:val="decimal"/>
      <w:lvlText w:val="%7."/>
      <w:lvlJc w:val="left"/>
      <w:pPr>
        <w:ind w:left="4669" w:hanging="360"/>
      </w:pPr>
    </w:lvl>
    <w:lvl w:ilvl="7" w:tplc="04190019" w:tentative="1">
      <w:start w:val="1"/>
      <w:numFmt w:val="lowerLetter"/>
      <w:lvlText w:val="%8."/>
      <w:lvlJc w:val="left"/>
      <w:pPr>
        <w:ind w:left="5389" w:hanging="360"/>
      </w:pPr>
    </w:lvl>
    <w:lvl w:ilvl="8" w:tplc="0419001B" w:tentative="1">
      <w:start w:val="1"/>
      <w:numFmt w:val="lowerRoman"/>
      <w:lvlText w:val="%9."/>
      <w:lvlJc w:val="right"/>
      <w:pPr>
        <w:ind w:left="6109" w:hanging="180"/>
      </w:pPr>
    </w:lvl>
  </w:abstractNum>
  <w:abstractNum w:abstractNumId="19" w15:restartNumberingAfterBreak="0">
    <w:nsid w:val="40DF5BDF"/>
    <w:multiLevelType w:val="hybridMultilevel"/>
    <w:tmpl w:val="6A6ABB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2266DD4"/>
    <w:multiLevelType w:val="hybridMultilevel"/>
    <w:tmpl w:val="D48487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AFD0983"/>
    <w:multiLevelType w:val="hybridMultilevel"/>
    <w:tmpl w:val="946C5A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BBA5CCA"/>
    <w:multiLevelType w:val="hybridMultilevel"/>
    <w:tmpl w:val="DADCB69A"/>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23" w15:restartNumberingAfterBreak="0">
    <w:nsid w:val="4CA35EDD"/>
    <w:multiLevelType w:val="hybridMultilevel"/>
    <w:tmpl w:val="FE92C82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3C62B42"/>
    <w:multiLevelType w:val="hybridMultilevel"/>
    <w:tmpl w:val="E40C6334"/>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63744BF"/>
    <w:multiLevelType w:val="hybridMultilevel"/>
    <w:tmpl w:val="21AC3C1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6" w15:restartNumberingAfterBreak="0">
    <w:nsid w:val="5A7467E7"/>
    <w:multiLevelType w:val="hybridMultilevel"/>
    <w:tmpl w:val="AC3E3E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F905BED"/>
    <w:multiLevelType w:val="hybridMultilevel"/>
    <w:tmpl w:val="D0F49BAA"/>
    <w:lvl w:ilvl="0" w:tplc="FFFFFFFF">
      <w:start w:val="1"/>
      <w:numFmt w:val="decimal"/>
      <w:lvlText w:val="%1."/>
      <w:lvlJc w:val="left"/>
      <w:pPr>
        <w:tabs>
          <w:tab w:val="num" w:pos="454"/>
        </w:tabs>
        <w:ind w:left="454" w:hanging="45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61832DD0"/>
    <w:multiLevelType w:val="hybridMultilevel"/>
    <w:tmpl w:val="50DEC3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3EB06DB"/>
    <w:multiLevelType w:val="hybridMultilevel"/>
    <w:tmpl w:val="44E2EF98"/>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68A671B2"/>
    <w:multiLevelType w:val="hybridMultilevel"/>
    <w:tmpl w:val="FE5249E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6A230DDE"/>
    <w:multiLevelType w:val="hybridMultilevel"/>
    <w:tmpl w:val="7FD81F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D257E38"/>
    <w:multiLevelType w:val="hybridMultilevel"/>
    <w:tmpl w:val="118225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E8D572B"/>
    <w:multiLevelType w:val="multilevel"/>
    <w:tmpl w:val="BCE4EFE6"/>
    <w:lvl w:ilvl="0">
      <w:start w:val="1"/>
      <w:numFmt w:val="decimal"/>
      <w:lvlText w:val="%1."/>
      <w:lvlJc w:val="left"/>
      <w:pPr>
        <w:ind w:left="390" w:hanging="390"/>
      </w:pPr>
      <w:rPr>
        <w:rFonts w:cs="Times New Roman"/>
      </w:rPr>
    </w:lvl>
    <w:lvl w:ilvl="1">
      <w:start w:val="1"/>
      <w:numFmt w:val="decimal"/>
      <w:lvlText w:val="%1.%2."/>
      <w:lvlJc w:val="left"/>
      <w:pPr>
        <w:ind w:left="1571" w:hanging="720"/>
      </w:pPr>
      <w:rPr>
        <w:rFonts w:cs="Times New Roman"/>
      </w:rPr>
    </w:lvl>
    <w:lvl w:ilvl="2">
      <w:start w:val="1"/>
      <w:numFmt w:val="decimal"/>
      <w:lvlText w:val="%1.%2.%3."/>
      <w:lvlJc w:val="left"/>
      <w:pPr>
        <w:ind w:left="2160" w:hanging="720"/>
      </w:pPr>
      <w:rPr>
        <w:rFonts w:cs="Times New Roman"/>
      </w:rPr>
    </w:lvl>
    <w:lvl w:ilvl="3">
      <w:start w:val="1"/>
      <w:numFmt w:val="decimal"/>
      <w:lvlText w:val="%1.%2.%3.%4."/>
      <w:lvlJc w:val="left"/>
      <w:pPr>
        <w:ind w:left="3240" w:hanging="1080"/>
      </w:pPr>
      <w:rPr>
        <w:rFonts w:cs="Times New Roman"/>
      </w:rPr>
    </w:lvl>
    <w:lvl w:ilvl="4">
      <w:start w:val="1"/>
      <w:numFmt w:val="decimal"/>
      <w:lvlText w:val="%1.%2.%3.%4.%5."/>
      <w:lvlJc w:val="left"/>
      <w:pPr>
        <w:ind w:left="3960" w:hanging="1080"/>
      </w:pPr>
      <w:rPr>
        <w:rFonts w:cs="Times New Roman"/>
      </w:rPr>
    </w:lvl>
    <w:lvl w:ilvl="5">
      <w:start w:val="1"/>
      <w:numFmt w:val="decimal"/>
      <w:lvlText w:val="%1.%2.%3.%4.%5.%6."/>
      <w:lvlJc w:val="left"/>
      <w:pPr>
        <w:ind w:left="5040" w:hanging="1440"/>
      </w:pPr>
      <w:rPr>
        <w:rFonts w:cs="Times New Roman"/>
      </w:rPr>
    </w:lvl>
    <w:lvl w:ilvl="6">
      <w:start w:val="1"/>
      <w:numFmt w:val="decimal"/>
      <w:lvlText w:val="%1.%2.%3.%4.%5.%6.%7."/>
      <w:lvlJc w:val="left"/>
      <w:pPr>
        <w:ind w:left="5760" w:hanging="1440"/>
      </w:pPr>
      <w:rPr>
        <w:rFonts w:cs="Times New Roman"/>
      </w:rPr>
    </w:lvl>
    <w:lvl w:ilvl="7">
      <w:start w:val="1"/>
      <w:numFmt w:val="decimal"/>
      <w:lvlText w:val="%1.%2.%3.%4.%5.%6.%7.%8."/>
      <w:lvlJc w:val="left"/>
      <w:pPr>
        <w:ind w:left="6840" w:hanging="1800"/>
      </w:pPr>
      <w:rPr>
        <w:rFonts w:cs="Times New Roman"/>
      </w:rPr>
    </w:lvl>
    <w:lvl w:ilvl="8">
      <w:start w:val="1"/>
      <w:numFmt w:val="decimal"/>
      <w:lvlText w:val="%1.%2.%3.%4.%5.%6.%7.%8.%9."/>
      <w:lvlJc w:val="left"/>
      <w:pPr>
        <w:ind w:left="7560" w:hanging="1800"/>
      </w:pPr>
      <w:rPr>
        <w:rFonts w:cs="Times New Roman"/>
      </w:rPr>
    </w:lvl>
  </w:abstractNum>
  <w:abstractNum w:abstractNumId="34" w15:restartNumberingAfterBreak="0">
    <w:nsid w:val="70A7084A"/>
    <w:multiLevelType w:val="hybridMultilevel"/>
    <w:tmpl w:val="7D22FF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37D5E57"/>
    <w:multiLevelType w:val="hybridMultilevel"/>
    <w:tmpl w:val="15000156"/>
    <w:lvl w:ilvl="0" w:tplc="0419000F">
      <w:start w:val="1"/>
      <w:numFmt w:val="decimal"/>
      <w:lvlText w:val="%1."/>
      <w:lvlJc w:val="left"/>
      <w:pPr>
        <w:ind w:left="765" w:hanging="40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46D540F"/>
    <w:multiLevelType w:val="hybridMultilevel"/>
    <w:tmpl w:val="1F5C8F3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77530323"/>
    <w:multiLevelType w:val="hybridMultilevel"/>
    <w:tmpl w:val="44E2EF98"/>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7F617D3A"/>
    <w:multiLevelType w:val="hybridMultilevel"/>
    <w:tmpl w:val="1EFADBF0"/>
    <w:lvl w:ilvl="0" w:tplc="8AA8CF7A">
      <w:start w:val="1"/>
      <w:numFmt w:val="decimal"/>
      <w:lvlText w:val="%1."/>
      <w:lvlJc w:val="left"/>
      <w:pPr>
        <w:ind w:left="1070" w:hanging="7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7"/>
  </w:num>
  <w:num w:numId="2">
    <w:abstractNumId w:val="14"/>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16"/>
  </w:num>
  <w:num w:numId="6">
    <w:abstractNumId w:val="9"/>
  </w:num>
  <w:num w:numId="7">
    <w:abstractNumId w:val="4"/>
  </w:num>
  <w:num w:numId="8">
    <w:abstractNumId w:val="31"/>
  </w:num>
  <w:num w:numId="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28"/>
  </w:num>
  <w:num w:numId="14">
    <w:abstractNumId w:val="20"/>
  </w:num>
  <w:num w:numId="15">
    <w:abstractNumId w:val="24"/>
  </w:num>
  <w:num w:numId="16">
    <w:abstractNumId w:val="10"/>
  </w:num>
  <w:num w:numId="17">
    <w:abstractNumId w:val="18"/>
  </w:num>
  <w:num w:numId="18">
    <w:abstractNumId w:val="6"/>
  </w:num>
  <w:num w:numId="19">
    <w:abstractNumId w:val="30"/>
  </w:num>
  <w:num w:numId="20">
    <w:abstractNumId w:val="2"/>
  </w:num>
  <w:num w:numId="21">
    <w:abstractNumId w:val="8"/>
  </w:num>
  <w:num w:numId="22">
    <w:abstractNumId w:val="35"/>
  </w:num>
  <w:num w:numId="23">
    <w:abstractNumId w:val="34"/>
  </w:num>
  <w:num w:numId="24">
    <w:abstractNumId w:val="26"/>
  </w:num>
  <w:num w:numId="25">
    <w:abstractNumId w:val="32"/>
  </w:num>
  <w:num w:numId="26">
    <w:abstractNumId w:val="1"/>
  </w:num>
  <w:num w:numId="27">
    <w:abstractNumId w:val="36"/>
  </w:num>
  <w:num w:numId="28">
    <w:abstractNumId w:val="27"/>
  </w:num>
  <w:num w:numId="29">
    <w:abstractNumId w:val="21"/>
  </w:num>
  <w:num w:numId="30">
    <w:abstractNumId w:val="15"/>
  </w:num>
  <w:num w:numId="31">
    <w:abstractNumId w:val="11"/>
  </w:num>
  <w:num w:numId="32">
    <w:abstractNumId w:val="12"/>
  </w:num>
  <w:num w:numId="33">
    <w:abstractNumId w:val="0"/>
  </w:num>
  <w:num w:numId="34">
    <w:abstractNumId w:val="19"/>
  </w:num>
  <w:num w:numId="35">
    <w:abstractNumId w:val="38"/>
  </w:num>
  <w:num w:numId="36">
    <w:abstractNumId w:val="3"/>
  </w:num>
  <w:num w:numId="37">
    <w:abstractNumId w:val="17"/>
  </w:num>
  <w:num w:numId="38">
    <w:abstractNumId w:val="7"/>
  </w:num>
  <w:num w:numId="39">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8"/>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4D61"/>
    <w:rsid w:val="00000FE8"/>
    <w:rsid w:val="000048ED"/>
    <w:rsid w:val="00004D30"/>
    <w:rsid w:val="000054FD"/>
    <w:rsid w:val="00005A88"/>
    <w:rsid w:val="00011A08"/>
    <w:rsid w:val="0001330F"/>
    <w:rsid w:val="000148F8"/>
    <w:rsid w:val="0002063B"/>
    <w:rsid w:val="00032E8C"/>
    <w:rsid w:val="0003305A"/>
    <w:rsid w:val="0003340D"/>
    <w:rsid w:val="00035B38"/>
    <w:rsid w:val="000366F7"/>
    <w:rsid w:val="000367E4"/>
    <w:rsid w:val="00037BD7"/>
    <w:rsid w:val="00040C88"/>
    <w:rsid w:val="00040D30"/>
    <w:rsid w:val="00042B51"/>
    <w:rsid w:val="00043909"/>
    <w:rsid w:val="0004472C"/>
    <w:rsid w:val="00044E39"/>
    <w:rsid w:val="00044FBB"/>
    <w:rsid w:val="000457D8"/>
    <w:rsid w:val="00046465"/>
    <w:rsid w:val="00046C9A"/>
    <w:rsid w:val="0004773C"/>
    <w:rsid w:val="00047F92"/>
    <w:rsid w:val="0005217A"/>
    <w:rsid w:val="0005409F"/>
    <w:rsid w:val="00055C60"/>
    <w:rsid w:val="00060F34"/>
    <w:rsid w:val="00065902"/>
    <w:rsid w:val="000677E9"/>
    <w:rsid w:val="00072AAB"/>
    <w:rsid w:val="000745C5"/>
    <w:rsid w:val="00074687"/>
    <w:rsid w:val="00076E74"/>
    <w:rsid w:val="00082EA2"/>
    <w:rsid w:val="00085950"/>
    <w:rsid w:val="00087149"/>
    <w:rsid w:val="00091AE9"/>
    <w:rsid w:val="00096DFC"/>
    <w:rsid w:val="000A63D2"/>
    <w:rsid w:val="000A6AC5"/>
    <w:rsid w:val="000B18CD"/>
    <w:rsid w:val="000B3476"/>
    <w:rsid w:val="000B4D4A"/>
    <w:rsid w:val="000B78F6"/>
    <w:rsid w:val="000C076C"/>
    <w:rsid w:val="000C1AF4"/>
    <w:rsid w:val="000C2C13"/>
    <w:rsid w:val="000C3679"/>
    <w:rsid w:val="000C3B35"/>
    <w:rsid w:val="000C40E2"/>
    <w:rsid w:val="000C4A5C"/>
    <w:rsid w:val="000C5E2F"/>
    <w:rsid w:val="000C6212"/>
    <w:rsid w:val="000C740A"/>
    <w:rsid w:val="000D28E3"/>
    <w:rsid w:val="000D2D2C"/>
    <w:rsid w:val="000D2E54"/>
    <w:rsid w:val="000D3B1B"/>
    <w:rsid w:val="000D6C7D"/>
    <w:rsid w:val="000E1FE8"/>
    <w:rsid w:val="000E2AF2"/>
    <w:rsid w:val="000E3885"/>
    <w:rsid w:val="000E481E"/>
    <w:rsid w:val="000E4ED8"/>
    <w:rsid w:val="000F0A68"/>
    <w:rsid w:val="000F4F57"/>
    <w:rsid w:val="000F6C2F"/>
    <w:rsid w:val="00100355"/>
    <w:rsid w:val="00100957"/>
    <w:rsid w:val="00101B91"/>
    <w:rsid w:val="001102C1"/>
    <w:rsid w:val="0011157B"/>
    <w:rsid w:val="00111FCC"/>
    <w:rsid w:val="0011563E"/>
    <w:rsid w:val="0012079A"/>
    <w:rsid w:val="001240AF"/>
    <w:rsid w:val="00124CCC"/>
    <w:rsid w:val="00124DF8"/>
    <w:rsid w:val="00127FA4"/>
    <w:rsid w:val="00131A66"/>
    <w:rsid w:val="00133199"/>
    <w:rsid w:val="00135CED"/>
    <w:rsid w:val="00136A9D"/>
    <w:rsid w:val="0014025A"/>
    <w:rsid w:val="001414C4"/>
    <w:rsid w:val="001429FC"/>
    <w:rsid w:val="001437FE"/>
    <w:rsid w:val="001455AB"/>
    <w:rsid w:val="00145A98"/>
    <w:rsid w:val="0014667E"/>
    <w:rsid w:val="00146F40"/>
    <w:rsid w:val="0015055A"/>
    <w:rsid w:val="00151BE6"/>
    <w:rsid w:val="00153C9D"/>
    <w:rsid w:val="00155B93"/>
    <w:rsid w:val="001563E8"/>
    <w:rsid w:val="0015723A"/>
    <w:rsid w:val="00160389"/>
    <w:rsid w:val="001615C8"/>
    <w:rsid w:val="00165110"/>
    <w:rsid w:val="00166233"/>
    <w:rsid w:val="00170524"/>
    <w:rsid w:val="0017289B"/>
    <w:rsid w:val="00173149"/>
    <w:rsid w:val="001759AE"/>
    <w:rsid w:val="00176FA2"/>
    <w:rsid w:val="00182D7D"/>
    <w:rsid w:val="0018636E"/>
    <w:rsid w:val="00187F7C"/>
    <w:rsid w:val="001909B1"/>
    <w:rsid w:val="00190D9D"/>
    <w:rsid w:val="001929D0"/>
    <w:rsid w:val="001942C0"/>
    <w:rsid w:val="001969A3"/>
    <w:rsid w:val="001A4644"/>
    <w:rsid w:val="001B00EE"/>
    <w:rsid w:val="001B11C1"/>
    <w:rsid w:val="001B156B"/>
    <w:rsid w:val="001B28C2"/>
    <w:rsid w:val="001B340E"/>
    <w:rsid w:val="001B7EEC"/>
    <w:rsid w:val="001C0D24"/>
    <w:rsid w:val="001C0EE4"/>
    <w:rsid w:val="001C25DD"/>
    <w:rsid w:val="001C49CB"/>
    <w:rsid w:val="001D0288"/>
    <w:rsid w:val="001D06E9"/>
    <w:rsid w:val="001D08E0"/>
    <w:rsid w:val="001D1F87"/>
    <w:rsid w:val="001D5BC5"/>
    <w:rsid w:val="001D722C"/>
    <w:rsid w:val="001D76A6"/>
    <w:rsid w:val="001E2374"/>
    <w:rsid w:val="001E2C81"/>
    <w:rsid w:val="001E4B50"/>
    <w:rsid w:val="001E582F"/>
    <w:rsid w:val="001E75D3"/>
    <w:rsid w:val="001E7F8D"/>
    <w:rsid w:val="001F0E68"/>
    <w:rsid w:val="001F1041"/>
    <w:rsid w:val="001F164D"/>
    <w:rsid w:val="001F1ADB"/>
    <w:rsid w:val="001F3700"/>
    <w:rsid w:val="001F44E1"/>
    <w:rsid w:val="001F4C2E"/>
    <w:rsid w:val="001F6E2A"/>
    <w:rsid w:val="00201A44"/>
    <w:rsid w:val="00201DD1"/>
    <w:rsid w:val="00206B4D"/>
    <w:rsid w:val="002077BD"/>
    <w:rsid w:val="00207DF5"/>
    <w:rsid w:val="00210730"/>
    <w:rsid w:val="00210BA1"/>
    <w:rsid w:val="00211E52"/>
    <w:rsid w:val="002133CC"/>
    <w:rsid w:val="00213660"/>
    <w:rsid w:val="00214796"/>
    <w:rsid w:val="00217EB4"/>
    <w:rsid w:val="002225D2"/>
    <w:rsid w:val="00223167"/>
    <w:rsid w:val="00227303"/>
    <w:rsid w:val="002309E2"/>
    <w:rsid w:val="0023411F"/>
    <w:rsid w:val="002363FF"/>
    <w:rsid w:val="0023758B"/>
    <w:rsid w:val="0024237D"/>
    <w:rsid w:val="002518FE"/>
    <w:rsid w:val="0025365B"/>
    <w:rsid w:val="0025557F"/>
    <w:rsid w:val="0025595B"/>
    <w:rsid w:val="002652E6"/>
    <w:rsid w:val="0026651F"/>
    <w:rsid w:val="00266D54"/>
    <w:rsid w:val="00267713"/>
    <w:rsid w:val="002709B9"/>
    <w:rsid w:val="002714D3"/>
    <w:rsid w:val="00274B26"/>
    <w:rsid w:val="00275FE9"/>
    <w:rsid w:val="0027641A"/>
    <w:rsid w:val="002809CA"/>
    <w:rsid w:val="00281226"/>
    <w:rsid w:val="00287D47"/>
    <w:rsid w:val="00292AA8"/>
    <w:rsid w:val="0029515E"/>
    <w:rsid w:val="002966E9"/>
    <w:rsid w:val="002A2E10"/>
    <w:rsid w:val="002A3C1F"/>
    <w:rsid w:val="002A4C38"/>
    <w:rsid w:val="002A4F9B"/>
    <w:rsid w:val="002A72A5"/>
    <w:rsid w:val="002B2696"/>
    <w:rsid w:val="002B2EDA"/>
    <w:rsid w:val="002B4191"/>
    <w:rsid w:val="002B49A9"/>
    <w:rsid w:val="002B5B8B"/>
    <w:rsid w:val="002B742F"/>
    <w:rsid w:val="002C2068"/>
    <w:rsid w:val="002C4F53"/>
    <w:rsid w:val="002D08E1"/>
    <w:rsid w:val="002D13F6"/>
    <w:rsid w:val="002D1BC8"/>
    <w:rsid w:val="002D2C92"/>
    <w:rsid w:val="002D49D4"/>
    <w:rsid w:val="002D4D08"/>
    <w:rsid w:val="002E4130"/>
    <w:rsid w:val="002E5B01"/>
    <w:rsid w:val="002E70D0"/>
    <w:rsid w:val="002E7252"/>
    <w:rsid w:val="002F185B"/>
    <w:rsid w:val="002F3E1F"/>
    <w:rsid w:val="002F56BD"/>
    <w:rsid w:val="00301E6B"/>
    <w:rsid w:val="00303FD4"/>
    <w:rsid w:val="00304492"/>
    <w:rsid w:val="00305455"/>
    <w:rsid w:val="00310A19"/>
    <w:rsid w:val="00314BDD"/>
    <w:rsid w:val="00315DE7"/>
    <w:rsid w:val="003216D6"/>
    <w:rsid w:val="00322AB3"/>
    <w:rsid w:val="0032551E"/>
    <w:rsid w:val="003265F6"/>
    <w:rsid w:val="00327323"/>
    <w:rsid w:val="00327AC0"/>
    <w:rsid w:val="00330EC1"/>
    <w:rsid w:val="00332CD4"/>
    <w:rsid w:val="00340339"/>
    <w:rsid w:val="00340F65"/>
    <w:rsid w:val="00341C93"/>
    <w:rsid w:val="003443C3"/>
    <w:rsid w:val="003465E7"/>
    <w:rsid w:val="00346FD2"/>
    <w:rsid w:val="00350BA0"/>
    <w:rsid w:val="00351BA2"/>
    <w:rsid w:val="00352FB2"/>
    <w:rsid w:val="003578C6"/>
    <w:rsid w:val="00357BF9"/>
    <w:rsid w:val="003609F7"/>
    <w:rsid w:val="00360C7F"/>
    <w:rsid w:val="003625B3"/>
    <w:rsid w:val="003626DB"/>
    <w:rsid w:val="00363751"/>
    <w:rsid w:val="00364EFC"/>
    <w:rsid w:val="003674EB"/>
    <w:rsid w:val="003712C5"/>
    <w:rsid w:val="003714C7"/>
    <w:rsid w:val="00372917"/>
    <w:rsid w:val="003743AA"/>
    <w:rsid w:val="00374FAF"/>
    <w:rsid w:val="00380021"/>
    <w:rsid w:val="003806F9"/>
    <w:rsid w:val="003837A4"/>
    <w:rsid w:val="003858CE"/>
    <w:rsid w:val="00386444"/>
    <w:rsid w:val="0038661A"/>
    <w:rsid w:val="00393A18"/>
    <w:rsid w:val="00396AEE"/>
    <w:rsid w:val="003A029F"/>
    <w:rsid w:val="003A13D0"/>
    <w:rsid w:val="003A239D"/>
    <w:rsid w:val="003A5754"/>
    <w:rsid w:val="003A605E"/>
    <w:rsid w:val="003A70B3"/>
    <w:rsid w:val="003A78DD"/>
    <w:rsid w:val="003B3565"/>
    <w:rsid w:val="003B381D"/>
    <w:rsid w:val="003B3934"/>
    <w:rsid w:val="003B3DF9"/>
    <w:rsid w:val="003B3EED"/>
    <w:rsid w:val="003B464D"/>
    <w:rsid w:val="003B6D74"/>
    <w:rsid w:val="003B6E71"/>
    <w:rsid w:val="003C0E44"/>
    <w:rsid w:val="003C3613"/>
    <w:rsid w:val="003C6DEC"/>
    <w:rsid w:val="003D1184"/>
    <w:rsid w:val="003D2787"/>
    <w:rsid w:val="003D3CFC"/>
    <w:rsid w:val="003D3DC8"/>
    <w:rsid w:val="003D450B"/>
    <w:rsid w:val="003D534C"/>
    <w:rsid w:val="003D5520"/>
    <w:rsid w:val="003D58BB"/>
    <w:rsid w:val="003D7847"/>
    <w:rsid w:val="003E0E5C"/>
    <w:rsid w:val="003E4752"/>
    <w:rsid w:val="003E4F13"/>
    <w:rsid w:val="003F0B6D"/>
    <w:rsid w:val="00402FAB"/>
    <w:rsid w:val="0040457C"/>
    <w:rsid w:val="004048C0"/>
    <w:rsid w:val="00404EFC"/>
    <w:rsid w:val="00405762"/>
    <w:rsid w:val="00405DD7"/>
    <w:rsid w:val="00407893"/>
    <w:rsid w:val="004079B1"/>
    <w:rsid w:val="0041045F"/>
    <w:rsid w:val="00411ACB"/>
    <w:rsid w:val="0041241F"/>
    <w:rsid w:val="004130C5"/>
    <w:rsid w:val="00413913"/>
    <w:rsid w:val="00414A6D"/>
    <w:rsid w:val="00421B72"/>
    <w:rsid w:val="00421BD2"/>
    <w:rsid w:val="00424A5C"/>
    <w:rsid w:val="00425A9B"/>
    <w:rsid w:val="0042738F"/>
    <w:rsid w:val="004274E9"/>
    <w:rsid w:val="00430E9E"/>
    <w:rsid w:val="0043217F"/>
    <w:rsid w:val="004323B8"/>
    <w:rsid w:val="004334EF"/>
    <w:rsid w:val="004374F4"/>
    <w:rsid w:val="004456F6"/>
    <w:rsid w:val="00446B7D"/>
    <w:rsid w:val="00446EE3"/>
    <w:rsid w:val="00447364"/>
    <w:rsid w:val="00447E62"/>
    <w:rsid w:val="0045183E"/>
    <w:rsid w:val="00451F22"/>
    <w:rsid w:val="00461708"/>
    <w:rsid w:val="00461E9C"/>
    <w:rsid w:val="004624DD"/>
    <w:rsid w:val="004632C6"/>
    <w:rsid w:val="00472883"/>
    <w:rsid w:val="00472C3B"/>
    <w:rsid w:val="0047353F"/>
    <w:rsid w:val="00476971"/>
    <w:rsid w:val="00481661"/>
    <w:rsid w:val="0048180E"/>
    <w:rsid w:val="00481EAA"/>
    <w:rsid w:val="00486041"/>
    <w:rsid w:val="0048625C"/>
    <w:rsid w:val="00486E09"/>
    <w:rsid w:val="00491794"/>
    <w:rsid w:val="0049297A"/>
    <w:rsid w:val="00496E37"/>
    <w:rsid w:val="004970A4"/>
    <w:rsid w:val="00497802"/>
    <w:rsid w:val="004A011B"/>
    <w:rsid w:val="004A03DA"/>
    <w:rsid w:val="004A3D7E"/>
    <w:rsid w:val="004A43FF"/>
    <w:rsid w:val="004A48B1"/>
    <w:rsid w:val="004A5778"/>
    <w:rsid w:val="004A5A01"/>
    <w:rsid w:val="004A7A70"/>
    <w:rsid w:val="004A7F7C"/>
    <w:rsid w:val="004B1434"/>
    <w:rsid w:val="004B3259"/>
    <w:rsid w:val="004B3DE2"/>
    <w:rsid w:val="004B46EC"/>
    <w:rsid w:val="004B5E02"/>
    <w:rsid w:val="004B75B7"/>
    <w:rsid w:val="004B75F9"/>
    <w:rsid w:val="004C0CC3"/>
    <w:rsid w:val="004C0E9B"/>
    <w:rsid w:val="004C2CA6"/>
    <w:rsid w:val="004C375C"/>
    <w:rsid w:val="004C520C"/>
    <w:rsid w:val="004C525C"/>
    <w:rsid w:val="004D0AF6"/>
    <w:rsid w:val="004D0C1F"/>
    <w:rsid w:val="004D14EB"/>
    <w:rsid w:val="004D4309"/>
    <w:rsid w:val="004D56E0"/>
    <w:rsid w:val="004D5781"/>
    <w:rsid w:val="004E308C"/>
    <w:rsid w:val="004E3180"/>
    <w:rsid w:val="004E3BA4"/>
    <w:rsid w:val="004E4C8F"/>
    <w:rsid w:val="004E5021"/>
    <w:rsid w:val="004F33C3"/>
    <w:rsid w:val="004F4B12"/>
    <w:rsid w:val="004F4D10"/>
    <w:rsid w:val="004F4DAD"/>
    <w:rsid w:val="004F6307"/>
    <w:rsid w:val="004F69CE"/>
    <w:rsid w:val="004F7627"/>
    <w:rsid w:val="00500905"/>
    <w:rsid w:val="00500FCB"/>
    <w:rsid w:val="00502A5E"/>
    <w:rsid w:val="00503572"/>
    <w:rsid w:val="00503DFE"/>
    <w:rsid w:val="005105E7"/>
    <w:rsid w:val="00510720"/>
    <w:rsid w:val="005108D7"/>
    <w:rsid w:val="00513B26"/>
    <w:rsid w:val="005178B8"/>
    <w:rsid w:val="00517ED3"/>
    <w:rsid w:val="00520BD6"/>
    <w:rsid w:val="00521397"/>
    <w:rsid w:val="005220C2"/>
    <w:rsid w:val="00524A02"/>
    <w:rsid w:val="0052564B"/>
    <w:rsid w:val="005256CE"/>
    <w:rsid w:val="005256E4"/>
    <w:rsid w:val="00526088"/>
    <w:rsid w:val="005277E9"/>
    <w:rsid w:val="005311F3"/>
    <w:rsid w:val="0053409C"/>
    <w:rsid w:val="0053492B"/>
    <w:rsid w:val="005352CE"/>
    <w:rsid w:val="00540F6C"/>
    <w:rsid w:val="005435F5"/>
    <w:rsid w:val="00545403"/>
    <w:rsid w:val="00550FF2"/>
    <w:rsid w:val="0055783C"/>
    <w:rsid w:val="00560E3D"/>
    <w:rsid w:val="00562312"/>
    <w:rsid w:val="00563B39"/>
    <w:rsid w:val="00564888"/>
    <w:rsid w:val="005665F9"/>
    <w:rsid w:val="005716D8"/>
    <w:rsid w:val="00572992"/>
    <w:rsid w:val="005747D8"/>
    <w:rsid w:val="0057780F"/>
    <w:rsid w:val="00582236"/>
    <w:rsid w:val="005862E9"/>
    <w:rsid w:val="0058642D"/>
    <w:rsid w:val="00587E2A"/>
    <w:rsid w:val="005939A1"/>
    <w:rsid w:val="00596D34"/>
    <w:rsid w:val="00597298"/>
    <w:rsid w:val="005A0656"/>
    <w:rsid w:val="005A0BD4"/>
    <w:rsid w:val="005A1B70"/>
    <w:rsid w:val="005B025E"/>
    <w:rsid w:val="005B1C45"/>
    <w:rsid w:val="005B2083"/>
    <w:rsid w:val="005B449D"/>
    <w:rsid w:val="005B48BC"/>
    <w:rsid w:val="005B4A91"/>
    <w:rsid w:val="005B51F4"/>
    <w:rsid w:val="005B7E8A"/>
    <w:rsid w:val="005C069F"/>
    <w:rsid w:val="005C1454"/>
    <w:rsid w:val="005C1880"/>
    <w:rsid w:val="005C267E"/>
    <w:rsid w:val="005D3709"/>
    <w:rsid w:val="005D4282"/>
    <w:rsid w:val="005D4383"/>
    <w:rsid w:val="005D4826"/>
    <w:rsid w:val="005D4ECC"/>
    <w:rsid w:val="005D4F50"/>
    <w:rsid w:val="005D777C"/>
    <w:rsid w:val="005E4FD2"/>
    <w:rsid w:val="005E4FE7"/>
    <w:rsid w:val="005E5F90"/>
    <w:rsid w:val="005E644B"/>
    <w:rsid w:val="005E7E3E"/>
    <w:rsid w:val="005E7F5A"/>
    <w:rsid w:val="005F0993"/>
    <w:rsid w:val="005F0F35"/>
    <w:rsid w:val="005F2F61"/>
    <w:rsid w:val="005F4F4B"/>
    <w:rsid w:val="005F6530"/>
    <w:rsid w:val="006037E8"/>
    <w:rsid w:val="0060578B"/>
    <w:rsid w:val="00614B41"/>
    <w:rsid w:val="00614F77"/>
    <w:rsid w:val="006159F4"/>
    <w:rsid w:val="00615EBE"/>
    <w:rsid w:val="00617558"/>
    <w:rsid w:val="006175C4"/>
    <w:rsid w:val="00621C81"/>
    <w:rsid w:val="00623D88"/>
    <w:rsid w:val="00623FEC"/>
    <w:rsid w:val="00624077"/>
    <w:rsid w:val="00625583"/>
    <w:rsid w:val="00626D39"/>
    <w:rsid w:val="00627F2A"/>
    <w:rsid w:val="00631FFC"/>
    <w:rsid w:val="00632396"/>
    <w:rsid w:val="006332FA"/>
    <w:rsid w:val="0063547F"/>
    <w:rsid w:val="0063712F"/>
    <w:rsid w:val="00640256"/>
    <w:rsid w:val="00641E77"/>
    <w:rsid w:val="006426B6"/>
    <w:rsid w:val="00647BD7"/>
    <w:rsid w:val="00650A4F"/>
    <w:rsid w:val="0065184F"/>
    <w:rsid w:val="006518AF"/>
    <w:rsid w:val="00653DFF"/>
    <w:rsid w:val="00654611"/>
    <w:rsid w:val="00654F24"/>
    <w:rsid w:val="00656C9B"/>
    <w:rsid w:val="00657DF5"/>
    <w:rsid w:val="00660E40"/>
    <w:rsid w:val="006615A8"/>
    <w:rsid w:val="006636CC"/>
    <w:rsid w:val="00665474"/>
    <w:rsid w:val="00665874"/>
    <w:rsid w:val="006658FB"/>
    <w:rsid w:val="00670639"/>
    <w:rsid w:val="00670B19"/>
    <w:rsid w:val="00671E44"/>
    <w:rsid w:val="00673BC7"/>
    <w:rsid w:val="00674A6D"/>
    <w:rsid w:val="00676714"/>
    <w:rsid w:val="00677490"/>
    <w:rsid w:val="00684427"/>
    <w:rsid w:val="00685D27"/>
    <w:rsid w:val="00686BF8"/>
    <w:rsid w:val="00690B7D"/>
    <w:rsid w:val="00692DCE"/>
    <w:rsid w:val="00694809"/>
    <w:rsid w:val="0069715F"/>
    <w:rsid w:val="006A40DF"/>
    <w:rsid w:val="006A5D6F"/>
    <w:rsid w:val="006A71B7"/>
    <w:rsid w:val="006A7712"/>
    <w:rsid w:val="006A7EFC"/>
    <w:rsid w:val="006B17CF"/>
    <w:rsid w:val="006C0091"/>
    <w:rsid w:val="006C193B"/>
    <w:rsid w:val="006C1A66"/>
    <w:rsid w:val="006C5572"/>
    <w:rsid w:val="006C6851"/>
    <w:rsid w:val="006C68FB"/>
    <w:rsid w:val="006C77CF"/>
    <w:rsid w:val="006D2FEC"/>
    <w:rsid w:val="006D3851"/>
    <w:rsid w:val="006D4A10"/>
    <w:rsid w:val="006D67AB"/>
    <w:rsid w:val="006E000E"/>
    <w:rsid w:val="006E1347"/>
    <w:rsid w:val="006E20C0"/>
    <w:rsid w:val="006E3C61"/>
    <w:rsid w:val="006E6951"/>
    <w:rsid w:val="006E771B"/>
    <w:rsid w:val="006E7AFB"/>
    <w:rsid w:val="006E7C23"/>
    <w:rsid w:val="006F3A27"/>
    <w:rsid w:val="006F64B5"/>
    <w:rsid w:val="00700D56"/>
    <w:rsid w:val="00705C66"/>
    <w:rsid w:val="0070621A"/>
    <w:rsid w:val="007063F9"/>
    <w:rsid w:val="00706EC1"/>
    <w:rsid w:val="00706FC5"/>
    <w:rsid w:val="0071055B"/>
    <w:rsid w:val="00713994"/>
    <w:rsid w:val="00713E1F"/>
    <w:rsid w:val="00714104"/>
    <w:rsid w:val="00715A26"/>
    <w:rsid w:val="0071606A"/>
    <w:rsid w:val="007172E4"/>
    <w:rsid w:val="00723A0D"/>
    <w:rsid w:val="007312F2"/>
    <w:rsid w:val="00732B6E"/>
    <w:rsid w:val="007350E3"/>
    <w:rsid w:val="0073605C"/>
    <w:rsid w:val="00737A57"/>
    <w:rsid w:val="00737E07"/>
    <w:rsid w:val="00742D32"/>
    <w:rsid w:val="00742D67"/>
    <w:rsid w:val="00744B66"/>
    <w:rsid w:val="00745E95"/>
    <w:rsid w:val="007477BC"/>
    <w:rsid w:val="00750424"/>
    <w:rsid w:val="0075119B"/>
    <w:rsid w:val="00754C79"/>
    <w:rsid w:val="00762E36"/>
    <w:rsid w:val="007635C2"/>
    <w:rsid w:val="007636FE"/>
    <w:rsid w:val="007657E4"/>
    <w:rsid w:val="00765826"/>
    <w:rsid w:val="00765EA7"/>
    <w:rsid w:val="00766B98"/>
    <w:rsid w:val="0077076F"/>
    <w:rsid w:val="00771CAB"/>
    <w:rsid w:val="00773640"/>
    <w:rsid w:val="007740E9"/>
    <w:rsid w:val="00776248"/>
    <w:rsid w:val="007800DD"/>
    <w:rsid w:val="007812C9"/>
    <w:rsid w:val="00781A4B"/>
    <w:rsid w:val="00782725"/>
    <w:rsid w:val="00782C60"/>
    <w:rsid w:val="00785665"/>
    <w:rsid w:val="00787F5F"/>
    <w:rsid w:val="00790CA5"/>
    <w:rsid w:val="0079136E"/>
    <w:rsid w:val="0079305B"/>
    <w:rsid w:val="00793A86"/>
    <w:rsid w:val="00795D76"/>
    <w:rsid w:val="00796318"/>
    <w:rsid w:val="00796746"/>
    <w:rsid w:val="00796778"/>
    <w:rsid w:val="0079726A"/>
    <w:rsid w:val="007A0698"/>
    <w:rsid w:val="007A4189"/>
    <w:rsid w:val="007A5C2F"/>
    <w:rsid w:val="007B0E0A"/>
    <w:rsid w:val="007B15AF"/>
    <w:rsid w:val="007B671E"/>
    <w:rsid w:val="007C0798"/>
    <w:rsid w:val="007C3635"/>
    <w:rsid w:val="007C51B2"/>
    <w:rsid w:val="007C5383"/>
    <w:rsid w:val="007C6A70"/>
    <w:rsid w:val="007C71C5"/>
    <w:rsid w:val="007C78F1"/>
    <w:rsid w:val="007D07BE"/>
    <w:rsid w:val="007D10B4"/>
    <w:rsid w:val="007D1BF3"/>
    <w:rsid w:val="007D356D"/>
    <w:rsid w:val="007D3662"/>
    <w:rsid w:val="007D67CE"/>
    <w:rsid w:val="007E107C"/>
    <w:rsid w:val="007E2EE5"/>
    <w:rsid w:val="007E3BD0"/>
    <w:rsid w:val="007E58E5"/>
    <w:rsid w:val="007F1272"/>
    <w:rsid w:val="007F12E7"/>
    <w:rsid w:val="007F4059"/>
    <w:rsid w:val="007F563C"/>
    <w:rsid w:val="007F5A0B"/>
    <w:rsid w:val="007F72A8"/>
    <w:rsid w:val="007F74A8"/>
    <w:rsid w:val="00800E09"/>
    <w:rsid w:val="00801D3E"/>
    <w:rsid w:val="00802698"/>
    <w:rsid w:val="00802708"/>
    <w:rsid w:val="00802F7F"/>
    <w:rsid w:val="008034C1"/>
    <w:rsid w:val="008035E9"/>
    <w:rsid w:val="008049B8"/>
    <w:rsid w:val="00806A6A"/>
    <w:rsid w:val="00807D7B"/>
    <w:rsid w:val="008106B9"/>
    <w:rsid w:val="00812DDF"/>
    <w:rsid w:val="008132B1"/>
    <w:rsid w:val="008171FD"/>
    <w:rsid w:val="00817237"/>
    <w:rsid w:val="008223C2"/>
    <w:rsid w:val="00823C17"/>
    <w:rsid w:val="0082468A"/>
    <w:rsid w:val="00826D45"/>
    <w:rsid w:val="0083015E"/>
    <w:rsid w:val="008318A6"/>
    <w:rsid w:val="00831BD5"/>
    <w:rsid w:val="008328B6"/>
    <w:rsid w:val="00837143"/>
    <w:rsid w:val="00837228"/>
    <w:rsid w:val="00843981"/>
    <w:rsid w:val="00846DA0"/>
    <w:rsid w:val="00851C49"/>
    <w:rsid w:val="00852D2D"/>
    <w:rsid w:val="00853432"/>
    <w:rsid w:val="00856417"/>
    <w:rsid w:val="0085722C"/>
    <w:rsid w:val="008572BE"/>
    <w:rsid w:val="00857AF9"/>
    <w:rsid w:val="00862FEC"/>
    <w:rsid w:val="00863F28"/>
    <w:rsid w:val="00864AD7"/>
    <w:rsid w:val="00867965"/>
    <w:rsid w:val="00867D0F"/>
    <w:rsid w:val="008705A4"/>
    <w:rsid w:val="008717A8"/>
    <w:rsid w:val="00871CC3"/>
    <w:rsid w:val="0087778F"/>
    <w:rsid w:val="00880440"/>
    <w:rsid w:val="00880EAF"/>
    <w:rsid w:val="00881ED8"/>
    <w:rsid w:val="00882B40"/>
    <w:rsid w:val="00882C4C"/>
    <w:rsid w:val="00884A9B"/>
    <w:rsid w:val="0088629E"/>
    <w:rsid w:val="0088661B"/>
    <w:rsid w:val="0089186E"/>
    <w:rsid w:val="00891D00"/>
    <w:rsid w:val="00893E1F"/>
    <w:rsid w:val="00895B0E"/>
    <w:rsid w:val="008963E0"/>
    <w:rsid w:val="008965D4"/>
    <w:rsid w:val="008966C9"/>
    <w:rsid w:val="00896B23"/>
    <w:rsid w:val="008A1157"/>
    <w:rsid w:val="008A1C3A"/>
    <w:rsid w:val="008A2DD0"/>
    <w:rsid w:val="008A34E7"/>
    <w:rsid w:val="008A3718"/>
    <w:rsid w:val="008A4719"/>
    <w:rsid w:val="008B0B48"/>
    <w:rsid w:val="008B10EE"/>
    <w:rsid w:val="008B1D92"/>
    <w:rsid w:val="008B259C"/>
    <w:rsid w:val="008B382A"/>
    <w:rsid w:val="008B55E5"/>
    <w:rsid w:val="008B6366"/>
    <w:rsid w:val="008C1B79"/>
    <w:rsid w:val="008C39CD"/>
    <w:rsid w:val="008C4236"/>
    <w:rsid w:val="008C6243"/>
    <w:rsid w:val="008C696C"/>
    <w:rsid w:val="008D10A7"/>
    <w:rsid w:val="008D1A89"/>
    <w:rsid w:val="008D526E"/>
    <w:rsid w:val="008D54E4"/>
    <w:rsid w:val="008D5DFB"/>
    <w:rsid w:val="008D67DF"/>
    <w:rsid w:val="008D6DC8"/>
    <w:rsid w:val="008D788F"/>
    <w:rsid w:val="008E165C"/>
    <w:rsid w:val="008E45C7"/>
    <w:rsid w:val="008E4B59"/>
    <w:rsid w:val="008E5453"/>
    <w:rsid w:val="008E595B"/>
    <w:rsid w:val="008F0315"/>
    <w:rsid w:val="008F13E8"/>
    <w:rsid w:val="008F3967"/>
    <w:rsid w:val="008F3E7B"/>
    <w:rsid w:val="008F3E84"/>
    <w:rsid w:val="008F457A"/>
    <w:rsid w:val="008F6C56"/>
    <w:rsid w:val="00900575"/>
    <w:rsid w:val="0090058B"/>
    <w:rsid w:val="00906A1A"/>
    <w:rsid w:val="00907BEE"/>
    <w:rsid w:val="00910ED7"/>
    <w:rsid w:val="009115AA"/>
    <w:rsid w:val="00912C62"/>
    <w:rsid w:val="00913081"/>
    <w:rsid w:val="00916A30"/>
    <w:rsid w:val="00920A78"/>
    <w:rsid w:val="00920C2F"/>
    <w:rsid w:val="00923D57"/>
    <w:rsid w:val="00925EFB"/>
    <w:rsid w:val="00927106"/>
    <w:rsid w:val="00927BB4"/>
    <w:rsid w:val="009311F5"/>
    <w:rsid w:val="00931D32"/>
    <w:rsid w:val="00931E49"/>
    <w:rsid w:val="00934367"/>
    <w:rsid w:val="00935482"/>
    <w:rsid w:val="00937526"/>
    <w:rsid w:val="00942D45"/>
    <w:rsid w:val="00943310"/>
    <w:rsid w:val="00944501"/>
    <w:rsid w:val="00946D3B"/>
    <w:rsid w:val="00950CA5"/>
    <w:rsid w:val="009530CA"/>
    <w:rsid w:val="00954AA6"/>
    <w:rsid w:val="00955B66"/>
    <w:rsid w:val="00955C07"/>
    <w:rsid w:val="009568A8"/>
    <w:rsid w:val="0096085B"/>
    <w:rsid w:val="0096335A"/>
    <w:rsid w:val="009677F9"/>
    <w:rsid w:val="0096792A"/>
    <w:rsid w:val="0097004B"/>
    <w:rsid w:val="00970582"/>
    <w:rsid w:val="009732E5"/>
    <w:rsid w:val="00974049"/>
    <w:rsid w:val="00974DAD"/>
    <w:rsid w:val="009761C1"/>
    <w:rsid w:val="00976685"/>
    <w:rsid w:val="00985FF5"/>
    <w:rsid w:val="00986E68"/>
    <w:rsid w:val="00987638"/>
    <w:rsid w:val="00991410"/>
    <w:rsid w:val="0099164A"/>
    <w:rsid w:val="0099309F"/>
    <w:rsid w:val="0099324F"/>
    <w:rsid w:val="00993472"/>
    <w:rsid w:val="00993757"/>
    <w:rsid w:val="00997883"/>
    <w:rsid w:val="00997B37"/>
    <w:rsid w:val="009A21C5"/>
    <w:rsid w:val="009A48BB"/>
    <w:rsid w:val="009A5114"/>
    <w:rsid w:val="009B1837"/>
    <w:rsid w:val="009B199B"/>
    <w:rsid w:val="009B1FDD"/>
    <w:rsid w:val="009B28D0"/>
    <w:rsid w:val="009B3043"/>
    <w:rsid w:val="009B38EF"/>
    <w:rsid w:val="009B4A99"/>
    <w:rsid w:val="009B4A9D"/>
    <w:rsid w:val="009B56A8"/>
    <w:rsid w:val="009B6362"/>
    <w:rsid w:val="009C107C"/>
    <w:rsid w:val="009C16B4"/>
    <w:rsid w:val="009C1DB3"/>
    <w:rsid w:val="009C1F91"/>
    <w:rsid w:val="009C6F23"/>
    <w:rsid w:val="009D1159"/>
    <w:rsid w:val="009D1CBA"/>
    <w:rsid w:val="009D23AB"/>
    <w:rsid w:val="009D427F"/>
    <w:rsid w:val="009D475D"/>
    <w:rsid w:val="009D504F"/>
    <w:rsid w:val="009D5F92"/>
    <w:rsid w:val="009D79C3"/>
    <w:rsid w:val="009E23B8"/>
    <w:rsid w:val="009E24A2"/>
    <w:rsid w:val="009E277B"/>
    <w:rsid w:val="009E57FF"/>
    <w:rsid w:val="009E6085"/>
    <w:rsid w:val="009F0128"/>
    <w:rsid w:val="009F3F6C"/>
    <w:rsid w:val="009F62FB"/>
    <w:rsid w:val="009F6DCE"/>
    <w:rsid w:val="00A030D1"/>
    <w:rsid w:val="00A032BD"/>
    <w:rsid w:val="00A04956"/>
    <w:rsid w:val="00A04C0F"/>
    <w:rsid w:val="00A05B3A"/>
    <w:rsid w:val="00A1090A"/>
    <w:rsid w:val="00A12074"/>
    <w:rsid w:val="00A15B40"/>
    <w:rsid w:val="00A15BF5"/>
    <w:rsid w:val="00A20015"/>
    <w:rsid w:val="00A213A1"/>
    <w:rsid w:val="00A22834"/>
    <w:rsid w:val="00A23C82"/>
    <w:rsid w:val="00A23F2A"/>
    <w:rsid w:val="00A24CED"/>
    <w:rsid w:val="00A303D5"/>
    <w:rsid w:val="00A3071A"/>
    <w:rsid w:val="00A3198E"/>
    <w:rsid w:val="00A3485D"/>
    <w:rsid w:val="00A37D31"/>
    <w:rsid w:val="00A41E9C"/>
    <w:rsid w:val="00A43A91"/>
    <w:rsid w:val="00A43D6A"/>
    <w:rsid w:val="00A460FE"/>
    <w:rsid w:val="00A5276A"/>
    <w:rsid w:val="00A53682"/>
    <w:rsid w:val="00A57223"/>
    <w:rsid w:val="00A609F4"/>
    <w:rsid w:val="00A62CA7"/>
    <w:rsid w:val="00A63009"/>
    <w:rsid w:val="00A63C00"/>
    <w:rsid w:val="00A7158E"/>
    <w:rsid w:val="00A71820"/>
    <w:rsid w:val="00A72CD3"/>
    <w:rsid w:val="00A73BCB"/>
    <w:rsid w:val="00A74FD4"/>
    <w:rsid w:val="00A77B59"/>
    <w:rsid w:val="00A77BD2"/>
    <w:rsid w:val="00A80D4C"/>
    <w:rsid w:val="00A80D68"/>
    <w:rsid w:val="00A80E54"/>
    <w:rsid w:val="00A81460"/>
    <w:rsid w:val="00A8192E"/>
    <w:rsid w:val="00A81A60"/>
    <w:rsid w:val="00A82307"/>
    <w:rsid w:val="00A876FA"/>
    <w:rsid w:val="00A9042D"/>
    <w:rsid w:val="00A905D2"/>
    <w:rsid w:val="00A908A9"/>
    <w:rsid w:val="00A91ABF"/>
    <w:rsid w:val="00A925CA"/>
    <w:rsid w:val="00A94122"/>
    <w:rsid w:val="00A9755F"/>
    <w:rsid w:val="00AA0774"/>
    <w:rsid w:val="00AA1416"/>
    <w:rsid w:val="00AA26DA"/>
    <w:rsid w:val="00AA2E4D"/>
    <w:rsid w:val="00AB5435"/>
    <w:rsid w:val="00AB7A48"/>
    <w:rsid w:val="00AB7AEB"/>
    <w:rsid w:val="00AC266F"/>
    <w:rsid w:val="00AC5722"/>
    <w:rsid w:val="00AD3BE5"/>
    <w:rsid w:val="00AD50F2"/>
    <w:rsid w:val="00AD5595"/>
    <w:rsid w:val="00AD569B"/>
    <w:rsid w:val="00AD6D43"/>
    <w:rsid w:val="00AE2806"/>
    <w:rsid w:val="00AE2F9C"/>
    <w:rsid w:val="00AE3EB6"/>
    <w:rsid w:val="00AE5499"/>
    <w:rsid w:val="00AF3257"/>
    <w:rsid w:val="00AF3EEE"/>
    <w:rsid w:val="00AF406D"/>
    <w:rsid w:val="00B04D2E"/>
    <w:rsid w:val="00B05AC8"/>
    <w:rsid w:val="00B05D33"/>
    <w:rsid w:val="00B07132"/>
    <w:rsid w:val="00B1004E"/>
    <w:rsid w:val="00B10398"/>
    <w:rsid w:val="00B1233C"/>
    <w:rsid w:val="00B16EBA"/>
    <w:rsid w:val="00B204AD"/>
    <w:rsid w:val="00B2324E"/>
    <w:rsid w:val="00B240BD"/>
    <w:rsid w:val="00B2479B"/>
    <w:rsid w:val="00B2635A"/>
    <w:rsid w:val="00B266CB"/>
    <w:rsid w:val="00B266FD"/>
    <w:rsid w:val="00B26C77"/>
    <w:rsid w:val="00B370FB"/>
    <w:rsid w:val="00B37E10"/>
    <w:rsid w:val="00B4205C"/>
    <w:rsid w:val="00B4344C"/>
    <w:rsid w:val="00B44C04"/>
    <w:rsid w:val="00B4574D"/>
    <w:rsid w:val="00B505F9"/>
    <w:rsid w:val="00B50BD3"/>
    <w:rsid w:val="00B517FB"/>
    <w:rsid w:val="00B52317"/>
    <w:rsid w:val="00B559E5"/>
    <w:rsid w:val="00B607A0"/>
    <w:rsid w:val="00B614E4"/>
    <w:rsid w:val="00B61666"/>
    <w:rsid w:val="00B62837"/>
    <w:rsid w:val="00B643B8"/>
    <w:rsid w:val="00B700D5"/>
    <w:rsid w:val="00B70839"/>
    <w:rsid w:val="00B729CB"/>
    <w:rsid w:val="00B73382"/>
    <w:rsid w:val="00B77664"/>
    <w:rsid w:val="00B801E2"/>
    <w:rsid w:val="00B827BF"/>
    <w:rsid w:val="00B85B5A"/>
    <w:rsid w:val="00B92C88"/>
    <w:rsid w:val="00B93533"/>
    <w:rsid w:val="00B94231"/>
    <w:rsid w:val="00B94F85"/>
    <w:rsid w:val="00B954DB"/>
    <w:rsid w:val="00BA044D"/>
    <w:rsid w:val="00BA3C24"/>
    <w:rsid w:val="00BA3DAD"/>
    <w:rsid w:val="00BA458E"/>
    <w:rsid w:val="00BA5A66"/>
    <w:rsid w:val="00BA5BA9"/>
    <w:rsid w:val="00BA5DF6"/>
    <w:rsid w:val="00BA5E38"/>
    <w:rsid w:val="00BB041E"/>
    <w:rsid w:val="00BB0F8F"/>
    <w:rsid w:val="00BB1B94"/>
    <w:rsid w:val="00BB4460"/>
    <w:rsid w:val="00BB680D"/>
    <w:rsid w:val="00BC01FA"/>
    <w:rsid w:val="00BC033D"/>
    <w:rsid w:val="00BC1ACF"/>
    <w:rsid w:val="00BC684C"/>
    <w:rsid w:val="00BC6E37"/>
    <w:rsid w:val="00BD0376"/>
    <w:rsid w:val="00BD7269"/>
    <w:rsid w:val="00BE0D95"/>
    <w:rsid w:val="00BE225A"/>
    <w:rsid w:val="00BE3A17"/>
    <w:rsid w:val="00BE3F77"/>
    <w:rsid w:val="00BE414F"/>
    <w:rsid w:val="00BE6A4C"/>
    <w:rsid w:val="00BF0A3F"/>
    <w:rsid w:val="00BF0E06"/>
    <w:rsid w:val="00BF1ED8"/>
    <w:rsid w:val="00BF2A0F"/>
    <w:rsid w:val="00BF3412"/>
    <w:rsid w:val="00BF3C62"/>
    <w:rsid w:val="00BF67F0"/>
    <w:rsid w:val="00BF714C"/>
    <w:rsid w:val="00BF739A"/>
    <w:rsid w:val="00BF7E75"/>
    <w:rsid w:val="00C00A7E"/>
    <w:rsid w:val="00C01388"/>
    <w:rsid w:val="00C019A7"/>
    <w:rsid w:val="00C061A2"/>
    <w:rsid w:val="00C1185A"/>
    <w:rsid w:val="00C13ED6"/>
    <w:rsid w:val="00C15791"/>
    <w:rsid w:val="00C16E2F"/>
    <w:rsid w:val="00C20FFA"/>
    <w:rsid w:val="00C227C6"/>
    <w:rsid w:val="00C2361E"/>
    <w:rsid w:val="00C23BF9"/>
    <w:rsid w:val="00C305BD"/>
    <w:rsid w:val="00C312B3"/>
    <w:rsid w:val="00C33B00"/>
    <w:rsid w:val="00C35183"/>
    <w:rsid w:val="00C371E9"/>
    <w:rsid w:val="00C37622"/>
    <w:rsid w:val="00C417EE"/>
    <w:rsid w:val="00C46293"/>
    <w:rsid w:val="00C464AD"/>
    <w:rsid w:val="00C50144"/>
    <w:rsid w:val="00C504D0"/>
    <w:rsid w:val="00C505A5"/>
    <w:rsid w:val="00C50BC7"/>
    <w:rsid w:val="00C50E09"/>
    <w:rsid w:val="00C51A3B"/>
    <w:rsid w:val="00C52A0D"/>
    <w:rsid w:val="00C57503"/>
    <w:rsid w:val="00C62219"/>
    <w:rsid w:val="00C629E5"/>
    <w:rsid w:val="00C644C4"/>
    <w:rsid w:val="00C6612C"/>
    <w:rsid w:val="00C70E1A"/>
    <w:rsid w:val="00C71782"/>
    <w:rsid w:val="00C71F44"/>
    <w:rsid w:val="00C75770"/>
    <w:rsid w:val="00C76AE4"/>
    <w:rsid w:val="00C76AED"/>
    <w:rsid w:val="00C77E16"/>
    <w:rsid w:val="00C81A4E"/>
    <w:rsid w:val="00C82552"/>
    <w:rsid w:val="00C84D61"/>
    <w:rsid w:val="00C93DEC"/>
    <w:rsid w:val="00C943B8"/>
    <w:rsid w:val="00C94B94"/>
    <w:rsid w:val="00C955CB"/>
    <w:rsid w:val="00CA1758"/>
    <w:rsid w:val="00CA1B83"/>
    <w:rsid w:val="00CA2E5B"/>
    <w:rsid w:val="00CA3840"/>
    <w:rsid w:val="00CB08E5"/>
    <w:rsid w:val="00CB090D"/>
    <w:rsid w:val="00CB23D9"/>
    <w:rsid w:val="00CB5AD8"/>
    <w:rsid w:val="00CB65AA"/>
    <w:rsid w:val="00CC0A9A"/>
    <w:rsid w:val="00CC1AC6"/>
    <w:rsid w:val="00CC254A"/>
    <w:rsid w:val="00CC28D5"/>
    <w:rsid w:val="00CC3617"/>
    <w:rsid w:val="00CC411B"/>
    <w:rsid w:val="00CD0B63"/>
    <w:rsid w:val="00CD1368"/>
    <w:rsid w:val="00CD1F4F"/>
    <w:rsid w:val="00CD29B3"/>
    <w:rsid w:val="00CD4A84"/>
    <w:rsid w:val="00CE3662"/>
    <w:rsid w:val="00CE3874"/>
    <w:rsid w:val="00CE4762"/>
    <w:rsid w:val="00CE5E83"/>
    <w:rsid w:val="00CE5F2B"/>
    <w:rsid w:val="00CE6121"/>
    <w:rsid w:val="00CF0034"/>
    <w:rsid w:val="00CF3920"/>
    <w:rsid w:val="00CF53BC"/>
    <w:rsid w:val="00CF65CA"/>
    <w:rsid w:val="00CF7747"/>
    <w:rsid w:val="00D00B8C"/>
    <w:rsid w:val="00D02007"/>
    <w:rsid w:val="00D02D2C"/>
    <w:rsid w:val="00D0395C"/>
    <w:rsid w:val="00D111E5"/>
    <w:rsid w:val="00D12515"/>
    <w:rsid w:val="00D13F9A"/>
    <w:rsid w:val="00D17E4B"/>
    <w:rsid w:val="00D224E8"/>
    <w:rsid w:val="00D32956"/>
    <w:rsid w:val="00D340E0"/>
    <w:rsid w:val="00D3454D"/>
    <w:rsid w:val="00D34A74"/>
    <w:rsid w:val="00D4259E"/>
    <w:rsid w:val="00D44DAB"/>
    <w:rsid w:val="00D45DBD"/>
    <w:rsid w:val="00D45F27"/>
    <w:rsid w:val="00D46006"/>
    <w:rsid w:val="00D52588"/>
    <w:rsid w:val="00D63887"/>
    <w:rsid w:val="00D6676F"/>
    <w:rsid w:val="00D66AEB"/>
    <w:rsid w:val="00D679F7"/>
    <w:rsid w:val="00D70045"/>
    <w:rsid w:val="00D73CAB"/>
    <w:rsid w:val="00D73E34"/>
    <w:rsid w:val="00D74437"/>
    <w:rsid w:val="00D7499A"/>
    <w:rsid w:val="00D74EDF"/>
    <w:rsid w:val="00D7521C"/>
    <w:rsid w:val="00D801EB"/>
    <w:rsid w:val="00D81285"/>
    <w:rsid w:val="00D81C24"/>
    <w:rsid w:val="00D8412C"/>
    <w:rsid w:val="00D84C24"/>
    <w:rsid w:val="00D84D6D"/>
    <w:rsid w:val="00D85971"/>
    <w:rsid w:val="00D85E2B"/>
    <w:rsid w:val="00D901EE"/>
    <w:rsid w:val="00D91A48"/>
    <w:rsid w:val="00D97118"/>
    <w:rsid w:val="00D9787E"/>
    <w:rsid w:val="00DA1B58"/>
    <w:rsid w:val="00DA2E2A"/>
    <w:rsid w:val="00DA4B9C"/>
    <w:rsid w:val="00DA67B7"/>
    <w:rsid w:val="00DA7965"/>
    <w:rsid w:val="00DB1F09"/>
    <w:rsid w:val="00DB2651"/>
    <w:rsid w:val="00DB418D"/>
    <w:rsid w:val="00DB6BE7"/>
    <w:rsid w:val="00DB799E"/>
    <w:rsid w:val="00DB7F97"/>
    <w:rsid w:val="00DD2443"/>
    <w:rsid w:val="00DD2D6C"/>
    <w:rsid w:val="00DD5627"/>
    <w:rsid w:val="00DE254C"/>
    <w:rsid w:val="00DE37D9"/>
    <w:rsid w:val="00DE3C73"/>
    <w:rsid w:val="00DE41C8"/>
    <w:rsid w:val="00DE55C1"/>
    <w:rsid w:val="00DE5CED"/>
    <w:rsid w:val="00DE61C5"/>
    <w:rsid w:val="00DE62F6"/>
    <w:rsid w:val="00DE7FAC"/>
    <w:rsid w:val="00DF0F26"/>
    <w:rsid w:val="00DF1601"/>
    <w:rsid w:val="00DF1FA3"/>
    <w:rsid w:val="00DF3581"/>
    <w:rsid w:val="00DF40CC"/>
    <w:rsid w:val="00DF5977"/>
    <w:rsid w:val="00DF5FCD"/>
    <w:rsid w:val="00DF6C44"/>
    <w:rsid w:val="00E00B2B"/>
    <w:rsid w:val="00E01970"/>
    <w:rsid w:val="00E024C8"/>
    <w:rsid w:val="00E031C1"/>
    <w:rsid w:val="00E04A98"/>
    <w:rsid w:val="00E06DC8"/>
    <w:rsid w:val="00E07DB9"/>
    <w:rsid w:val="00E11F2C"/>
    <w:rsid w:val="00E128F8"/>
    <w:rsid w:val="00E12B26"/>
    <w:rsid w:val="00E13450"/>
    <w:rsid w:val="00E23749"/>
    <w:rsid w:val="00E23DE0"/>
    <w:rsid w:val="00E253CE"/>
    <w:rsid w:val="00E25652"/>
    <w:rsid w:val="00E25C81"/>
    <w:rsid w:val="00E30A72"/>
    <w:rsid w:val="00E31932"/>
    <w:rsid w:val="00E334E3"/>
    <w:rsid w:val="00E3436E"/>
    <w:rsid w:val="00E35B04"/>
    <w:rsid w:val="00E41905"/>
    <w:rsid w:val="00E43C22"/>
    <w:rsid w:val="00E44992"/>
    <w:rsid w:val="00E45EA3"/>
    <w:rsid w:val="00E4791E"/>
    <w:rsid w:val="00E5236C"/>
    <w:rsid w:val="00E54B92"/>
    <w:rsid w:val="00E5576A"/>
    <w:rsid w:val="00E56709"/>
    <w:rsid w:val="00E56712"/>
    <w:rsid w:val="00E57C06"/>
    <w:rsid w:val="00E62C48"/>
    <w:rsid w:val="00E63627"/>
    <w:rsid w:val="00E7102F"/>
    <w:rsid w:val="00E7171C"/>
    <w:rsid w:val="00E71C95"/>
    <w:rsid w:val="00E71E5C"/>
    <w:rsid w:val="00E72049"/>
    <w:rsid w:val="00E73F39"/>
    <w:rsid w:val="00E7513E"/>
    <w:rsid w:val="00E76334"/>
    <w:rsid w:val="00E77307"/>
    <w:rsid w:val="00E77EF2"/>
    <w:rsid w:val="00E81DC4"/>
    <w:rsid w:val="00E82EB4"/>
    <w:rsid w:val="00E83FED"/>
    <w:rsid w:val="00E8585A"/>
    <w:rsid w:val="00E86F9A"/>
    <w:rsid w:val="00E90509"/>
    <w:rsid w:val="00E91DA1"/>
    <w:rsid w:val="00E92304"/>
    <w:rsid w:val="00E9308F"/>
    <w:rsid w:val="00EA088B"/>
    <w:rsid w:val="00EA2601"/>
    <w:rsid w:val="00EA731B"/>
    <w:rsid w:val="00EA73B9"/>
    <w:rsid w:val="00EA799E"/>
    <w:rsid w:val="00EB0127"/>
    <w:rsid w:val="00EB310C"/>
    <w:rsid w:val="00EB3417"/>
    <w:rsid w:val="00EB47D8"/>
    <w:rsid w:val="00EB4DA3"/>
    <w:rsid w:val="00EB657C"/>
    <w:rsid w:val="00EB6E15"/>
    <w:rsid w:val="00EC0752"/>
    <w:rsid w:val="00EC305C"/>
    <w:rsid w:val="00EC3289"/>
    <w:rsid w:val="00EC3E29"/>
    <w:rsid w:val="00EC50D3"/>
    <w:rsid w:val="00EC595B"/>
    <w:rsid w:val="00EC5C87"/>
    <w:rsid w:val="00EC657D"/>
    <w:rsid w:val="00EC758D"/>
    <w:rsid w:val="00ED0556"/>
    <w:rsid w:val="00ED1AE7"/>
    <w:rsid w:val="00ED1F81"/>
    <w:rsid w:val="00ED274A"/>
    <w:rsid w:val="00ED32AA"/>
    <w:rsid w:val="00ED3560"/>
    <w:rsid w:val="00ED6FE4"/>
    <w:rsid w:val="00ED7592"/>
    <w:rsid w:val="00EF2B0F"/>
    <w:rsid w:val="00EF4163"/>
    <w:rsid w:val="00EF4D1F"/>
    <w:rsid w:val="00EF67C1"/>
    <w:rsid w:val="00F0012D"/>
    <w:rsid w:val="00F001D1"/>
    <w:rsid w:val="00F00698"/>
    <w:rsid w:val="00F00776"/>
    <w:rsid w:val="00F018C7"/>
    <w:rsid w:val="00F03332"/>
    <w:rsid w:val="00F04CF9"/>
    <w:rsid w:val="00F0600A"/>
    <w:rsid w:val="00F075D0"/>
    <w:rsid w:val="00F07B32"/>
    <w:rsid w:val="00F102CE"/>
    <w:rsid w:val="00F10785"/>
    <w:rsid w:val="00F107A2"/>
    <w:rsid w:val="00F10C75"/>
    <w:rsid w:val="00F1140E"/>
    <w:rsid w:val="00F137CA"/>
    <w:rsid w:val="00F15B17"/>
    <w:rsid w:val="00F16BC4"/>
    <w:rsid w:val="00F21B73"/>
    <w:rsid w:val="00F25C15"/>
    <w:rsid w:val="00F25D02"/>
    <w:rsid w:val="00F300BE"/>
    <w:rsid w:val="00F30697"/>
    <w:rsid w:val="00F3076C"/>
    <w:rsid w:val="00F31A51"/>
    <w:rsid w:val="00F31C85"/>
    <w:rsid w:val="00F334C8"/>
    <w:rsid w:val="00F338ED"/>
    <w:rsid w:val="00F33FDE"/>
    <w:rsid w:val="00F34276"/>
    <w:rsid w:val="00F34D07"/>
    <w:rsid w:val="00F3608A"/>
    <w:rsid w:val="00F3618E"/>
    <w:rsid w:val="00F373E2"/>
    <w:rsid w:val="00F378B2"/>
    <w:rsid w:val="00F424F1"/>
    <w:rsid w:val="00F4575D"/>
    <w:rsid w:val="00F46A6A"/>
    <w:rsid w:val="00F5083E"/>
    <w:rsid w:val="00F50EB9"/>
    <w:rsid w:val="00F57483"/>
    <w:rsid w:val="00F576E3"/>
    <w:rsid w:val="00F62100"/>
    <w:rsid w:val="00F62977"/>
    <w:rsid w:val="00F63540"/>
    <w:rsid w:val="00F63BB9"/>
    <w:rsid w:val="00F662DD"/>
    <w:rsid w:val="00F66862"/>
    <w:rsid w:val="00F671C8"/>
    <w:rsid w:val="00F67B8F"/>
    <w:rsid w:val="00F709EE"/>
    <w:rsid w:val="00F73F2D"/>
    <w:rsid w:val="00F744BF"/>
    <w:rsid w:val="00F774A6"/>
    <w:rsid w:val="00F775D4"/>
    <w:rsid w:val="00F80006"/>
    <w:rsid w:val="00F8287F"/>
    <w:rsid w:val="00F842AF"/>
    <w:rsid w:val="00F84F63"/>
    <w:rsid w:val="00F869EA"/>
    <w:rsid w:val="00F86AC3"/>
    <w:rsid w:val="00F8714A"/>
    <w:rsid w:val="00F97BB9"/>
    <w:rsid w:val="00FA1281"/>
    <w:rsid w:val="00FA4D4E"/>
    <w:rsid w:val="00FA604C"/>
    <w:rsid w:val="00FA6EB8"/>
    <w:rsid w:val="00FA7EB4"/>
    <w:rsid w:val="00FB085C"/>
    <w:rsid w:val="00FB1E78"/>
    <w:rsid w:val="00FB2CF8"/>
    <w:rsid w:val="00FB3326"/>
    <w:rsid w:val="00FB7DCC"/>
    <w:rsid w:val="00FC2544"/>
    <w:rsid w:val="00FC3F57"/>
    <w:rsid w:val="00FC7998"/>
    <w:rsid w:val="00FD3C05"/>
    <w:rsid w:val="00FD5A4D"/>
    <w:rsid w:val="00FE05C3"/>
    <w:rsid w:val="00FE3A66"/>
    <w:rsid w:val="00FE5C51"/>
    <w:rsid w:val="00FE6240"/>
    <w:rsid w:val="00FE6701"/>
    <w:rsid w:val="00FE7AB5"/>
    <w:rsid w:val="00FF37E3"/>
    <w:rsid w:val="00FF3954"/>
    <w:rsid w:val="00FF5EB3"/>
    <w:rsid w:val="00FF5F4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4EA7572"/>
  <w15:docId w15:val="{6347FAEE-3E70-4E18-9774-32747DB14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lsdException w:name="annotation text" w:semiHidden="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1454"/>
    <w:pPr>
      <w:spacing w:line="360" w:lineRule="auto"/>
      <w:jc w:val="both"/>
    </w:pPr>
    <w:rPr>
      <w:rFonts w:ascii="Times New Roman" w:hAnsi="Times New Roman" w:cs="Calibri"/>
      <w:sz w:val="28"/>
      <w:szCs w:val="22"/>
      <w:lang w:eastAsia="en-US"/>
    </w:rPr>
  </w:style>
  <w:style w:type="paragraph" w:styleId="1">
    <w:name w:val="heading 1"/>
    <w:basedOn w:val="a"/>
    <w:next w:val="a"/>
    <w:link w:val="10"/>
    <w:uiPriority w:val="9"/>
    <w:qFormat/>
    <w:rsid w:val="005C1454"/>
    <w:pPr>
      <w:keepNext/>
      <w:keepLines/>
      <w:outlineLvl w:val="0"/>
    </w:pPr>
    <w:rPr>
      <w:rFonts w:eastAsiaTheme="majorEastAsia" w:cstheme="majorBidi"/>
      <w:b/>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C84D61"/>
    <w:pPr>
      <w:tabs>
        <w:tab w:val="center" w:pos="4677"/>
        <w:tab w:val="right" w:pos="9355"/>
      </w:tabs>
      <w:spacing w:line="240" w:lineRule="auto"/>
    </w:pPr>
    <w:rPr>
      <w:sz w:val="24"/>
      <w:szCs w:val="24"/>
      <w:lang w:eastAsia="ru-RU"/>
    </w:rPr>
  </w:style>
  <w:style w:type="character" w:customStyle="1" w:styleId="a4">
    <w:name w:val="Нижний колонтитул Знак"/>
    <w:link w:val="a3"/>
    <w:uiPriority w:val="99"/>
    <w:rsid w:val="00C84D61"/>
    <w:rPr>
      <w:rFonts w:ascii="Times New Roman" w:hAnsi="Times New Roman" w:cs="Times New Roman"/>
      <w:sz w:val="24"/>
      <w:szCs w:val="24"/>
      <w:lang w:eastAsia="ru-RU"/>
    </w:rPr>
  </w:style>
  <w:style w:type="paragraph" w:customStyle="1" w:styleId="11">
    <w:name w:val="Абзац списка1"/>
    <w:basedOn w:val="a"/>
    <w:uiPriority w:val="99"/>
    <w:rsid w:val="00C84D61"/>
    <w:pPr>
      <w:spacing w:line="240" w:lineRule="auto"/>
      <w:ind w:left="708"/>
    </w:pPr>
    <w:rPr>
      <w:sz w:val="24"/>
      <w:szCs w:val="24"/>
      <w:lang w:eastAsia="ru-RU"/>
    </w:rPr>
  </w:style>
  <w:style w:type="character" w:styleId="a5">
    <w:name w:val="page number"/>
    <w:basedOn w:val="a0"/>
    <w:uiPriority w:val="99"/>
    <w:rsid w:val="00C84D61"/>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6"/>
    <w:rsid w:val="00C84D61"/>
    <w:rPr>
      <w:sz w:val="24"/>
      <w:szCs w:val="24"/>
      <w:lang w:val="ru-RU" w:eastAsia="ru-RU"/>
    </w:rPr>
  </w:style>
  <w:style w:type="paragraph" w:styleId="20">
    <w:name w:val="Body Text 2"/>
    <w:basedOn w:val="a"/>
    <w:link w:val="21"/>
    <w:uiPriority w:val="99"/>
    <w:rsid w:val="00C84D61"/>
    <w:pPr>
      <w:spacing w:after="120" w:line="480" w:lineRule="auto"/>
    </w:pPr>
    <w:rPr>
      <w:rFonts w:eastAsia="Times New Roman" w:cs="Times New Roman"/>
      <w:sz w:val="24"/>
      <w:szCs w:val="24"/>
      <w:lang w:eastAsia="ru-RU"/>
    </w:rPr>
  </w:style>
  <w:style w:type="character" w:customStyle="1" w:styleId="21">
    <w:name w:val="Основной текст 2 Знак"/>
    <w:link w:val="20"/>
    <w:uiPriority w:val="99"/>
    <w:rsid w:val="00C84D61"/>
    <w:rPr>
      <w:rFonts w:ascii="Times New Roman" w:hAnsi="Times New Roman" w:cs="Times New Roman"/>
      <w:sz w:val="24"/>
      <w:szCs w:val="24"/>
      <w:lang w:eastAsia="ru-RU"/>
    </w:rPr>
  </w:style>
  <w:style w:type="paragraph" w:customStyle="1" w:styleId="12">
    <w:name w:val="Обычный1"/>
    <w:uiPriority w:val="99"/>
    <w:rsid w:val="00C84D61"/>
    <w:pPr>
      <w:widowControl w:val="0"/>
      <w:snapToGrid w:val="0"/>
    </w:pPr>
    <w:rPr>
      <w:rFonts w:ascii="Times New Roman" w:eastAsia="Times New Roman" w:hAnsi="Times New Roman"/>
    </w:rPr>
  </w:style>
  <w:style w:type="paragraph" w:styleId="a7">
    <w:name w:val="Document Map"/>
    <w:basedOn w:val="a"/>
    <w:link w:val="a8"/>
    <w:uiPriority w:val="99"/>
    <w:semiHidden/>
    <w:rsid w:val="00C84D61"/>
    <w:rPr>
      <w:rFonts w:ascii="Tahoma" w:eastAsia="Times New Roman" w:hAnsi="Tahoma" w:cs="Tahoma"/>
      <w:sz w:val="16"/>
      <w:szCs w:val="16"/>
    </w:rPr>
  </w:style>
  <w:style w:type="character" w:customStyle="1" w:styleId="a8">
    <w:name w:val="Схема документа Знак"/>
    <w:link w:val="a7"/>
    <w:uiPriority w:val="99"/>
    <w:rsid w:val="00C84D61"/>
    <w:rPr>
      <w:rFonts w:ascii="Tahoma" w:hAnsi="Tahoma" w:cs="Tahoma"/>
      <w:sz w:val="16"/>
      <w:szCs w:val="16"/>
    </w:rPr>
  </w:style>
  <w:style w:type="paragraph" w:customStyle="1" w:styleId="Default">
    <w:name w:val="Default"/>
    <w:uiPriority w:val="99"/>
    <w:rsid w:val="00C84D61"/>
    <w:pPr>
      <w:autoSpaceDE w:val="0"/>
      <w:autoSpaceDN w:val="0"/>
      <w:adjustRightInd w:val="0"/>
    </w:pPr>
    <w:rPr>
      <w:rFonts w:ascii="Times New Roman" w:eastAsia="Times New Roman" w:hAnsi="Times New Roman"/>
      <w:color w:val="000000"/>
      <w:sz w:val="24"/>
      <w:szCs w:val="24"/>
    </w:rPr>
  </w:style>
  <w:style w:type="paragraph" w:customStyle="1" w:styleId="Iauiue">
    <w:name w:val="Iau.iue"/>
    <w:basedOn w:val="Default"/>
    <w:next w:val="Default"/>
    <w:uiPriority w:val="99"/>
    <w:rsid w:val="00C84D61"/>
    <w:rPr>
      <w:color w:val="auto"/>
    </w:rPr>
  </w:style>
  <w:style w:type="paragraph" w:styleId="a9">
    <w:name w:val="Balloon Text"/>
    <w:basedOn w:val="a"/>
    <w:link w:val="aa"/>
    <w:uiPriority w:val="99"/>
    <w:semiHidden/>
    <w:rsid w:val="00C84D61"/>
    <w:pPr>
      <w:spacing w:line="240" w:lineRule="auto"/>
    </w:pPr>
    <w:rPr>
      <w:rFonts w:ascii="Tahoma" w:eastAsia="Times New Roman" w:hAnsi="Tahoma" w:cs="Tahoma"/>
      <w:sz w:val="16"/>
      <w:szCs w:val="16"/>
    </w:rPr>
  </w:style>
  <w:style w:type="character" w:customStyle="1" w:styleId="aa">
    <w:name w:val="Текст выноски Знак"/>
    <w:link w:val="a9"/>
    <w:uiPriority w:val="99"/>
    <w:rsid w:val="00C84D61"/>
    <w:rPr>
      <w:rFonts w:ascii="Tahoma" w:hAnsi="Tahoma" w:cs="Tahoma"/>
      <w:sz w:val="16"/>
      <w:szCs w:val="16"/>
    </w:rPr>
  </w:style>
  <w:style w:type="table" w:styleId="ab">
    <w:name w:val="Table Grid"/>
    <w:basedOn w:val="a1"/>
    <w:uiPriority w:val="39"/>
    <w:rsid w:val="00C84D6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link w:val="ad"/>
    <w:uiPriority w:val="34"/>
    <w:qFormat/>
    <w:rsid w:val="00DB2651"/>
    <w:pPr>
      <w:ind w:left="720"/>
    </w:pPr>
  </w:style>
  <w:style w:type="character" w:styleId="ae">
    <w:name w:val="annotation reference"/>
    <w:uiPriority w:val="99"/>
    <w:semiHidden/>
    <w:rsid w:val="00040C88"/>
    <w:rPr>
      <w:sz w:val="16"/>
      <w:szCs w:val="16"/>
    </w:rPr>
  </w:style>
  <w:style w:type="paragraph" w:styleId="af">
    <w:name w:val="annotation text"/>
    <w:basedOn w:val="a"/>
    <w:link w:val="af0"/>
    <w:uiPriority w:val="99"/>
    <w:semiHidden/>
    <w:rsid w:val="00040C88"/>
    <w:pPr>
      <w:spacing w:line="240" w:lineRule="auto"/>
    </w:pPr>
    <w:rPr>
      <w:sz w:val="20"/>
      <w:szCs w:val="20"/>
    </w:rPr>
  </w:style>
  <w:style w:type="character" w:customStyle="1" w:styleId="af0">
    <w:name w:val="Текст примечания Знак"/>
    <w:link w:val="af"/>
    <w:uiPriority w:val="99"/>
    <w:semiHidden/>
    <w:rsid w:val="00040C88"/>
    <w:rPr>
      <w:sz w:val="20"/>
      <w:szCs w:val="20"/>
    </w:rPr>
  </w:style>
  <w:style w:type="paragraph" w:styleId="af1">
    <w:name w:val="annotation subject"/>
    <w:basedOn w:val="af"/>
    <w:next w:val="af"/>
    <w:link w:val="af2"/>
    <w:uiPriority w:val="99"/>
    <w:semiHidden/>
    <w:rsid w:val="00040C88"/>
    <w:rPr>
      <w:b/>
      <w:bCs/>
    </w:rPr>
  </w:style>
  <w:style w:type="character" w:customStyle="1" w:styleId="af2">
    <w:name w:val="Тема примечания Знак"/>
    <w:link w:val="af1"/>
    <w:uiPriority w:val="99"/>
    <w:semiHidden/>
    <w:rsid w:val="00040C88"/>
    <w:rPr>
      <w:b/>
      <w:bCs/>
      <w:sz w:val="20"/>
      <w:szCs w:val="20"/>
    </w:rPr>
  </w:style>
  <w:style w:type="paragraph" w:styleId="af3">
    <w:name w:val="Revision"/>
    <w:hidden/>
    <w:uiPriority w:val="99"/>
    <w:semiHidden/>
    <w:rsid w:val="00040C88"/>
    <w:rPr>
      <w:rFonts w:cs="Calibri"/>
      <w:sz w:val="22"/>
      <w:szCs w:val="22"/>
      <w:lang w:eastAsia="en-US"/>
    </w:rPr>
  </w:style>
  <w:style w:type="paragraph" w:styleId="af4">
    <w:name w:val="No Spacing"/>
    <w:aliases w:val="Таблица,таблицы,Без интервала1,В таблице,Таблицы"/>
    <w:uiPriority w:val="1"/>
    <w:qFormat/>
    <w:rsid w:val="00EC3289"/>
    <w:rPr>
      <w:rFonts w:cs="Calibri"/>
      <w:sz w:val="22"/>
      <w:szCs w:val="22"/>
      <w:lang w:eastAsia="en-US"/>
    </w:rPr>
  </w:style>
  <w:style w:type="character" w:customStyle="1" w:styleId="ad">
    <w:name w:val="Абзац списка Знак"/>
    <w:link w:val="ac"/>
    <w:uiPriority w:val="34"/>
    <w:rsid w:val="00EC3289"/>
  </w:style>
  <w:style w:type="paragraph" w:customStyle="1" w:styleId="TableParagraph">
    <w:name w:val="Table Paragraph"/>
    <w:basedOn w:val="a"/>
    <w:uiPriority w:val="99"/>
    <w:rsid w:val="00EC3289"/>
    <w:pPr>
      <w:widowControl w:val="0"/>
      <w:spacing w:line="240" w:lineRule="auto"/>
    </w:pPr>
    <w:rPr>
      <w:lang w:val="en-US"/>
    </w:rPr>
  </w:style>
  <w:style w:type="paragraph" w:styleId="af5">
    <w:name w:val="header"/>
    <w:basedOn w:val="a"/>
    <w:link w:val="af6"/>
    <w:uiPriority w:val="99"/>
    <w:rsid w:val="003B3EED"/>
    <w:pPr>
      <w:tabs>
        <w:tab w:val="center" w:pos="4677"/>
        <w:tab w:val="right" w:pos="9355"/>
      </w:tabs>
      <w:spacing w:line="240" w:lineRule="auto"/>
    </w:pPr>
  </w:style>
  <w:style w:type="character" w:customStyle="1" w:styleId="af6">
    <w:name w:val="Верхний колонтитул Знак"/>
    <w:basedOn w:val="a0"/>
    <w:link w:val="af5"/>
    <w:uiPriority w:val="99"/>
    <w:rsid w:val="003B3EED"/>
  </w:style>
  <w:style w:type="character" w:styleId="af7">
    <w:name w:val="Hyperlink"/>
    <w:uiPriority w:val="99"/>
    <w:rsid w:val="000E1FE8"/>
    <w:rPr>
      <w:color w:val="0000FF"/>
      <w:u w:val="single"/>
    </w:rPr>
  </w:style>
  <w:style w:type="table" w:customStyle="1" w:styleId="13">
    <w:name w:val="Сетка таблицы1"/>
    <w:uiPriority w:val="99"/>
    <w:rsid w:val="00CE5E8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867965"/>
    <w:pPr>
      <w:widowControl w:val="0"/>
      <w:autoSpaceDE w:val="0"/>
      <w:autoSpaceDN w:val="0"/>
      <w:adjustRightInd w:val="0"/>
      <w:spacing w:line="240" w:lineRule="auto"/>
    </w:pPr>
    <w:rPr>
      <w:rFonts w:cs="Times New Roman"/>
      <w:sz w:val="24"/>
      <w:szCs w:val="24"/>
      <w:lang w:eastAsia="ru-RU"/>
    </w:rPr>
  </w:style>
  <w:style w:type="character" w:customStyle="1" w:styleId="FootnoteTextChar1">
    <w:name w:val="Footnote Text Char1"/>
    <w:aliases w:val="Текст сноски Знак1 Знак1 Char1,Текст сноски Знак Знак Знак1 Char1,Текст сноски Знак1 Знак Знак Char1,Текст сноски Знак Знак Знак Знак Char1,Текст сноски Знак1 Char1,Знак1 Знак1 Char1,Текст сноски Знак Знак1 Char1,Знак Char1,F Char1"/>
    <w:uiPriority w:val="99"/>
    <w:semiHidden/>
    <w:rsid w:val="00F6135A"/>
    <w:rPr>
      <w:rFonts w:cs="Calibri"/>
      <w:sz w:val="20"/>
      <w:szCs w:val="20"/>
      <w:lang w:eastAsia="en-US"/>
    </w:rPr>
  </w:style>
  <w:style w:type="character" w:customStyle="1" w:styleId="af8">
    <w:name w:val="Текст сноски Знак"/>
    <w:uiPriority w:val="99"/>
    <w:semiHidden/>
    <w:rsid w:val="00867965"/>
    <w:rPr>
      <w:sz w:val="20"/>
      <w:szCs w:val="20"/>
      <w:lang w:eastAsia="en-US"/>
    </w:rPr>
  </w:style>
  <w:style w:type="character" w:styleId="af9">
    <w:name w:val="footnote reference"/>
    <w:rsid w:val="00867965"/>
    <w:rPr>
      <w:vertAlign w:val="superscript"/>
    </w:rPr>
  </w:style>
  <w:style w:type="paragraph" w:styleId="afa">
    <w:name w:val="Normal (Web)"/>
    <w:basedOn w:val="a"/>
    <w:uiPriority w:val="99"/>
    <w:semiHidden/>
    <w:rsid w:val="00357BF9"/>
    <w:pPr>
      <w:spacing w:before="100" w:beforeAutospacing="1" w:after="100" w:afterAutospacing="1" w:line="240" w:lineRule="auto"/>
    </w:pPr>
    <w:rPr>
      <w:rFonts w:eastAsia="Times New Roman" w:cs="Times New Roman"/>
      <w:sz w:val="24"/>
      <w:szCs w:val="24"/>
      <w:lang w:eastAsia="ru-RU"/>
    </w:rPr>
  </w:style>
  <w:style w:type="paragraph" w:styleId="afb">
    <w:name w:val="Body Text"/>
    <w:basedOn w:val="a"/>
    <w:link w:val="afc"/>
    <w:uiPriority w:val="99"/>
    <w:semiHidden/>
    <w:unhideWhenUsed/>
    <w:rsid w:val="00E024C8"/>
    <w:pPr>
      <w:spacing w:after="120"/>
    </w:pPr>
  </w:style>
  <w:style w:type="character" w:customStyle="1" w:styleId="afc">
    <w:name w:val="Основной текст Знак"/>
    <w:basedOn w:val="a0"/>
    <w:link w:val="afb"/>
    <w:uiPriority w:val="99"/>
    <w:semiHidden/>
    <w:rsid w:val="00E024C8"/>
    <w:rPr>
      <w:rFonts w:cs="Calibri"/>
      <w:sz w:val="22"/>
      <w:szCs w:val="22"/>
      <w:lang w:eastAsia="en-US"/>
    </w:rPr>
  </w:style>
  <w:style w:type="character" w:styleId="afd">
    <w:name w:val="Strong"/>
    <w:basedOn w:val="a0"/>
    <w:uiPriority w:val="99"/>
    <w:qFormat/>
    <w:rsid w:val="00E024C8"/>
    <w:rPr>
      <w:b/>
      <w:bCs/>
    </w:rPr>
  </w:style>
  <w:style w:type="character" w:styleId="afe">
    <w:name w:val="FollowedHyperlink"/>
    <w:basedOn w:val="a0"/>
    <w:uiPriority w:val="99"/>
    <w:semiHidden/>
    <w:unhideWhenUsed/>
    <w:rsid w:val="00843981"/>
    <w:rPr>
      <w:color w:val="800080" w:themeColor="followedHyperlink"/>
      <w:u w:val="single"/>
    </w:rPr>
  </w:style>
  <w:style w:type="character" w:customStyle="1" w:styleId="14">
    <w:name w:val="Неразрешенное упоминание1"/>
    <w:basedOn w:val="a0"/>
    <w:uiPriority w:val="99"/>
    <w:semiHidden/>
    <w:unhideWhenUsed/>
    <w:rsid w:val="00032E8C"/>
    <w:rPr>
      <w:color w:val="605E5C"/>
      <w:shd w:val="clear" w:color="auto" w:fill="E1DFDD"/>
    </w:rPr>
  </w:style>
  <w:style w:type="paragraph" w:styleId="aff">
    <w:name w:val="Title"/>
    <w:basedOn w:val="a"/>
    <w:next w:val="a"/>
    <w:link w:val="aff0"/>
    <w:qFormat/>
    <w:rsid w:val="005C1454"/>
    <w:pPr>
      <w:contextualSpacing/>
    </w:pPr>
    <w:rPr>
      <w:rFonts w:eastAsiaTheme="majorEastAsia" w:cstheme="majorBidi"/>
      <w:b/>
      <w:spacing w:val="-10"/>
      <w:kern w:val="28"/>
      <w:szCs w:val="56"/>
    </w:rPr>
  </w:style>
  <w:style w:type="character" w:customStyle="1" w:styleId="aff0">
    <w:name w:val="Заголовок Знак"/>
    <w:basedOn w:val="a0"/>
    <w:link w:val="aff"/>
    <w:rsid w:val="005C1454"/>
    <w:rPr>
      <w:rFonts w:ascii="Times New Roman" w:eastAsiaTheme="majorEastAsia" w:hAnsi="Times New Roman" w:cstheme="majorBidi"/>
      <w:b/>
      <w:spacing w:val="-10"/>
      <w:kern w:val="28"/>
      <w:sz w:val="28"/>
      <w:szCs w:val="56"/>
      <w:lang w:eastAsia="en-US"/>
    </w:rPr>
  </w:style>
  <w:style w:type="character" w:customStyle="1" w:styleId="10">
    <w:name w:val="Заголовок 1 Знак"/>
    <w:basedOn w:val="a0"/>
    <w:link w:val="1"/>
    <w:uiPriority w:val="9"/>
    <w:rsid w:val="005C1454"/>
    <w:rPr>
      <w:rFonts w:ascii="Times New Roman" w:eastAsiaTheme="majorEastAsia" w:hAnsi="Times New Roman" w:cstheme="majorBidi"/>
      <w:b/>
      <w:sz w:val="28"/>
      <w:szCs w:val="32"/>
      <w:lang w:eastAsia="en-US"/>
    </w:rPr>
  </w:style>
  <w:style w:type="paragraph" w:customStyle="1" w:styleId="aff1">
    <w:name w:val="стандартный"/>
    <w:basedOn w:val="a"/>
    <w:rsid w:val="00BF3412"/>
    <w:pPr>
      <w:shd w:val="clear" w:color="auto" w:fill="FFFFFF"/>
      <w:autoSpaceDE w:val="0"/>
      <w:autoSpaceDN w:val="0"/>
      <w:ind w:firstLine="709"/>
      <w:outlineLvl w:val="0"/>
    </w:pPr>
    <w:rPr>
      <w:rFonts w:eastAsia="Times New Roman" w:cs="Times New Roman"/>
      <w:color w:val="000000"/>
      <w:szCs w:val="28"/>
      <w:lang w:eastAsia="ru-RU"/>
    </w:rPr>
  </w:style>
  <w:style w:type="paragraph" w:styleId="15">
    <w:name w:val="toc 1"/>
    <w:basedOn w:val="a"/>
    <w:next w:val="a"/>
    <w:autoRedefine/>
    <w:uiPriority w:val="39"/>
    <w:rsid w:val="001455AB"/>
    <w:pPr>
      <w:widowControl w:val="0"/>
      <w:tabs>
        <w:tab w:val="right" w:leader="dot" w:pos="9356"/>
      </w:tabs>
    </w:pPr>
    <w:rPr>
      <w:rFonts w:eastAsia="Times New Roman" w:cs="Times New Roman"/>
      <w:sz w:val="24"/>
      <w:szCs w:val="24"/>
      <w:lang w:eastAsia="ru-RU"/>
    </w:rPr>
  </w:style>
  <w:style w:type="paragraph" w:styleId="aff2">
    <w:name w:val="Body Text Indent"/>
    <w:basedOn w:val="a"/>
    <w:link w:val="aff3"/>
    <w:uiPriority w:val="99"/>
    <w:unhideWhenUsed/>
    <w:rsid w:val="00A1090A"/>
    <w:pPr>
      <w:spacing w:after="120"/>
      <w:ind w:left="283"/>
    </w:pPr>
  </w:style>
  <w:style w:type="character" w:customStyle="1" w:styleId="aff3">
    <w:name w:val="Основной текст с отступом Знак"/>
    <w:basedOn w:val="a0"/>
    <w:link w:val="aff2"/>
    <w:uiPriority w:val="99"/>
    <w:rsid w:val="00A1090A"/>
    <w:rPr>
      <w:rFonts w:ascii="Times New Roman" w:hAnsi="Times New Roman" w:cs="Calibri"/>
      <w:sz w:val="28"/>
      <w:szCs w:val="22"/>
      <w:lang w:eastAsia="en-US"/>
    </w:rPr>
  </w:style>
  <w:style w:type="table" w:customStyle="1" w:styleId="22">
    <w:name w:val="Сетка таблицы2"/>
    <w:basedOn w:val="a1"/>
    <w:next w:val="ab"/>
    <w:uiPriority w:val="39"/>
    <w:rsid w:val="004D430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toc 2"/>
    <w:basedOn w:val="a"/>
    <w:next w:val="a"/>
    <w:autoRedefine/>
    <w:uiPriority w:val="39"/>
    <w:unhideWhenUsed/>
    <w:rsid w:val="00632396"/>
    <w:pPr>
      <w:spacing w:after="100"/>
      <w:ind w:left="280"/>
    </w:pPr>
  </w:style>
  <w:style w:type="character" w:customStyle="1" w:styleId="24">
    <w:name w:val="Неразрешенное упоминание2"/>
    <w:basedOn w:val="a0"/>
    <w:uiPriority w:val="99"/>
    <w:semiHidden/>
    <w:unhideWhenUsed/>
    <w:rsid w:val="007812C9"/>
    <w:rPr>
      <w:color w:val="605E5C"/>
      <w:shd w:val="clear" w:color="auto" w:fill="E1DFDD"/>
    </w:rPr>
  </w:style>
  <w:style w:type="character" w:customStyle="1" w:styleId="FontStyle12">
    <w:name w:val="Font Style12"/>
    <w:rsid w:val="00614B41"/>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319236">
      <w:bodyDiv w:val="1"/>
      <w:marLeft w:val="0"/>
      <w:marRight w:val="0"/>
      <w:marTop w:val="0"/>
      <w:marBottom w:val="0"/>
      <w:divBdr>
        <w:top w:val="none" w:sz="0" w:space="0" w:color="auto"/>
        <w:left w:val="none" w:sz="0" w:space="0" w:color="auto"/>
        <w:bottom w:val="none" w:sz="0" w:space="0" w:color="auto"/>
        <w:right w:val="none" w:sz="0" w:space="0" w:color="auto"/>
      </w:divBdr>
    </w:div>
    <w:div w:id="126121230">
      <w:bodyDiv w:val="1"/>
      <w:marLeft w:val="0"/>
      <w:marRight w:val="0"/>
      <w:marTop w:val="0"/>
      <w:marBottom w:val="0"/>
      <w:divBdr>
        <w:top w:val="none" w:sz="0" w:space="0" w:color="auto"/>
        <w:left w:val="none" w:sz="0" w:space="0" w:color="auto"/>
        <w:bottom w:val="none" w:sz="0" w:space="0" w:color="auto"/>
        <w:right w:val="none" w:sz="0" w:space="0" w:color="auto"/>
      </w:divBdr>
      <w:divsChild>
        <w:div w:id="266692242">
          <w:marLeft w:val="0"/>
          <w:marRight w:val="0"/>
          <w:marTop w:val="0"/>
          <w:marBottom w:val="285"/>
          <w:divBdr>
            <w:top w:val="single" w:sz="36" w:space="4" w:color="DDDDDD"/>
            <w:left w:val="none" w:sz="0" w:space="0" w:color="auto"/>
            <w:bottom w:val="none" w:sz="0" w:space="0" w:color="auto"/>
            <w:right w:val="none" w:sz="0" w:space="0" w:color="auto"/>
          </w:divBdr>
        </w:div>
        <w:div w:id="372773993">
          <w:marLeft w:val="0"/>
          <w:marRight w:val="0"/>
          <w:marTop w:val="0"/>
          <w:marBottom w:val="0"/>
          <w:divBdr>
            <w:top w:val="none" w:sz="0" w:space="0" w:color="auto"/>
            <w:left w:val="none" w:sz="0" w:space="0" w:color="auto"/>
            <w:bottom w:val="none" w:sz="0" w:space="0" w:color="auto"/>
            <w:right w:val="none" w:sz="0" w:space="0" w:color="auto"/>
          </w:divBdr>
        </w:div>
        <w:div w:id="1762336293">
          <w:marLeft w:val="0"/>
          <w:marRight w:val="0"/>
          <w:marTop w:val="150"/>
          <w:marBottom w:val="75"/>
          <w:divBdr>
            <w:top w:val="none" w:sz="0" w:space="0" w:color="auto"/>
            <w:left w:val="single" w:sz="48" w:space="0" w:color="FFFFFF"/>
            <w:bottom w:val="none" w:sz="0" w:space="0" w:color="auto"/>
            <w:right w:val="none" w:sz="0" w:space="0" w:color="auto"/>
          </w:divBdr>
          <w:divsChild>
            <w:div w:id="109979016">
              <w:marLeft w:val="0"/>
              <w:marRight w:val="0"/>
              <w:marTop w:val="0"/>
              <w:marBottom w:val="0"/>
              <w:divBdr>
                <w:top w:val="none" w:sz="0" w:space="0" w:color="auto"/>
                <w:left w:val="none" w:sz="0" w:space="0" w:color="auto"/>
                <w:bottom w:val="none" w:sz="0" w:space="0" w:color="auto"/>
                <w:right w:val="none" w:sz="0" w:space="0" w:color="auto"/>
              </w:divBdr>
              <w:divsChild>
                <w:div w:id="185286655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47326717">
      <w:bodyDiv w:val="1"/>
      <w:marLeft w:val="0"/>
      <w:marRight w:val="0"/>
      <w:marTop w:val="0"/>
      <w:marBottom w:val="0"/>
      <w:divBdr>
        <w:top w:val="none" w:sz="0" w:space="0" w:color="auto"/>
        <w:left w:val="none" w:sz="0" w:space="0" w:color="auto"/>
        <w:bottom w:val="none" w:sz="0" w:space="0" w:color="auto"/>
        <w:right w:val="none" w:sz="0" w:space="0" w:color="auto"/>
      </w:divBdr>
    </w:div>
    <w:div w:id="221990466">
      <w:bodyDiv w:val="1"/>
      <w:marLeft w:val="0"/>
      <w:marRight w:val="0"/>
      <w:marTop w:val="0"/>
      <w:marBottom w:val="0"/>
      <w:divBdr>
        <w:top w:val="none" w:sz="0" w:space="0" w:color="auto"/>
        <w:left w:val="none" w:sz="0" w:space="0" w:color="auto"/>
        <w:bottom w:val="none" w:sz="0" w:space="0" w:color="auto"/>
        <w:right w:val="none" w:sz="0" w:space="0" w:color="auto"/>
      </w:divBdr>
    </w:div>
    <w:div w:id="290213534">
      <w:bodyDiv w:val="1"/>
      <w:marLeft w:val="0"/>
      <w:marRight w:val="0"/>
      <w:marTop w:val="0"/>
      <w:marBottom w:val="0"/>
      <w:divBdr>
        <w:top w:val="none" w:sz="0" w:space="0" w:color="auto"/>
        <w:left w:val="none" w:sz="0" w:space="0" w:color="auto"/>
        <w:bottom w:val="none" w:sz="0" w:space="0" w:color="auto"/>
        <w:right w:val="none" w:sz="0" w:space="0" w:color="auto"/>
      </w:divBdr>
    </w:div>
    <w:div w:id="291595606">
      <w:bodyDiv w:val="1"/>
      <w:marLeft w:val="0"/>
      <w:marRight w:val="0"/>
      <w:marTop w:val="0"/>
      <w:marBottom w:val="0"/>
      <w:divBdr>
        <w:top w:val="none" w:sz="0" w:space="0" w:color="auto"/>
        <w:left w:val="none" w:sz="0" w:space="0" w:color="auto"/>
        <w:bottom w:val="none" w:sz="0" w:space="0" w:color="auto"/>
        <w:right w:val="none" w:sz="0" w:space="0" w:color="auto"/>
      </w:divBdr>
    </w:div>
    <w:div w:id="318578665">
      <w:bodyDiv w:val="1"/>
      <w:marLeft w:val="0"/>
      <w:marRight w:val="0"/>
      <w:marTop w:val="0"/>
      <w:marBottom w:val="0"/>
      <w:divBdr>
        <w:top w:val="none" w:sz="0" w:space="0" w:color="auto"/>
        <w:left w:val="none" w:sz="0" w:space="0" w:color="auto"/>
        <w:bottom w:val="none" w:sz="0" w:space="0" w:color="auto"/>
        <w:right w:val="none" w:sz="0" w:space="0" w:color="auto"/>
      </w:divBdr>
      <w:divsChild>
        <w:div w:id="229115616">
          <w:marLeft w:val="0"/>
          <w:marRight w:val="0"/>
          <w:marTop w:val="0"/>
          <w:marBottom w:val="150"/>
          <w:divBdr>
            <w:top w:val="none" w:sz="0" w:space="0" w:color="auto"/>
            <w:left w:val="none" w:sz="0" w:space="0" w:color="auto"/>
            <w:bottom w:val="none" w:sz="0" w:space="0" w:color="auto"/>
            <w:right w:val="none" w:sz="0" w:space="0" w:color="auto"/>
          </w:divBdr>
          <w:divsChild>
            <w:div w:id="27605960">
              <w:marLeft w:val="0"/>
              <w:marRight w:val="0"/>
              <w:marTop w:val="0"/>
              <w:marBottom w:val="0"/>
              <w:divBdr>
                <w:top w:val="none" w:sz="0" w:space="0" w:color="auto"/>
                <w:left w:val="none" w:sz="0" w:space="0" w:color="auto"/>
                <w:bottom w:val="none" w:sz="0" w:space="0" w:color="auto"/>
                <w:right w:val="none" w:sz="0" w:space="0" w:color="auto"/>
              </w:divBdr>
            </w:div>
          </w:divsChild>
        </w:div>
        <w:div w:id="758327096">
          <w:marLeft w:val="0"/>
          <w:marRight w:val="0"/>
          <w:marTop w:val="0"/>
          <w:marBottom w:val="150"/>
          <w:divBdr>
            <w:top w:val="none" w:sz="0" w:space="0" w:color="auto"/>
            <w:left w:val="none" w:sz="0" w:space="0" w:color="auto"/>
            <w:bottom w:val="none" w:sz="0" w:space="0" w:color="auto"/>
            <w:right w:val="none" w:sz="0" w:space="0" w:color="auto"/>
          </w:divBdr>
          <w:divsChild>
            <w:div w:id="1473402810">
              <w:marLeft w:val="0"/>
              <w:marRight w:val="0"/>
              <w:marTop w:val="0"/>
              <w:marBottom w:val="0"/>
              <w:divBdr>
                <w:top w:val="none" w:sz="0" w:space="0" w:color="auto"/>
                <w:left w:val="none" w:sz="0" w:space="0" w:color="auto"/>
                <w:bottom w:val="none" w:sz="0" w:space="0" w:color="auto"/>
                <w:right w:val="none" w:sz="0" w:space="0" w:color="auto"/>
              </w:divBdr>
            </w:div>
          </w:divsChild>
        </w:div>
        <w:div w:id="9264071">
          <w:marLeft w:val="0"/>
          <w:marRight w:val="0"/>
          <w:marTop w:val="0"/>
          <w:marBottom w:val="150"/>
          <w:divBdr>
            <w:top w:val="none" w:sz="0" w:space="0" w:color="auto"/>
            <w:left w:val="none" w:sz="0" w:space="0" w:color="auto"/>
            <w:bottom w:val="none" w:sz="0" w:space="0" w:color="auto"/>
            <w:right w:val="none" w:sz="0" w:space="0" w:color="auto"/>
          </w:divBdr>
          <w:divsChild>
            <w:div w:id="853763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899688">
      <w:bodyDiv w:val="1"/>
      <w:marLeft w:val="0"/>
      <w:marRight w:val="0"/>
      <w:marTop w:val="0"/>
      <w:marBottom w:val="0"/>
      <w:divBdr>
        <w:top w:val="none" w:sz="0" w:space="0" w:color="auto"/>
        <w:left w:val="none" w:sz="0" w:space="0" w:color="auto"/>
        <w:bottom w:val="none" w:sz="0" w:space="0" w:color="auto"/>
        <w:right w:val="none" w:sz="0" w:space="0" w:color="auto"/>
      </w:divBdr>
    </w:div>
    <w:div w:id="338505217">
      <w:bodyDiv w:val="1"/>
      <w:marLeft w:val="0"/>
      <w:marRight w:val="0"/>
      <w:marTop w:val="0"/>
      <w:marBottom w:val="0"/>
      <w:divBdr>
        <w:top w:val="none" w:sz="0" w:space="0" w:color="auto"/>
        <w:left w:val="none" w:sz="0" w:space="0" w:color="auto"/>
        <w:bottom w:val="none" w:sz="0" w:space="0" w:color="auto"/>
        <w:right w:val="none" w:sz="0" w:space="0" w:color="auto"/>
      </w:divBdr>
    </w:div>
    <w:div w:id="407070343">
      <w:bodyDiv w:val="1"/>
      <w:marLeft w:val="0"/>
      <w:marRight w:val="0"/>
      <w:marTop w:val="0"/>
      <w:marBottom w:val="0"/>
      <w:divBdr>
        <w:top w:val="none" w:sz="0" w:space="0" w:color="auto"/>
        <w:left w:val="none" w:sz="0" w:space="0" w:color="auto"/>
        <w:bottom w:val="none" w:sz="0" w:space="0" w:color="auto"/>
        <w:right w:val="none" w:sz="0" w:space="0" w:color="auto"/>
      </w:divBdr>
    </w:div>
    <w:div w:id="455375012">
      <w:bodyDiv w:val="1"/>
      <w:marLeft w:val="0"/>
      <w:marRight w:val="0"/>
      <w:marTop w:val="0"/>
      <w:marBottom w:val="0"/>
      <w:divBdr>
        <w:top w:val="none" w:sz="0" w:space="0" w:color="auto"/>
        <w:left w:val="none" w:sz="0" w:space="0" w:color="auto"/>
        <w:bottom w:val="none" w:sz="0" w:space="0" w:color="auto"/>
        <w:right w:val="none" w:sz="0" w:space="0" w:color="auto"/>
      </w:divBdr>
    </w:div>
    <w:div w:id="455802916">
      <w:bodyDiv w:val="1"/>
      <w:marLeft w:val="0"/>
      <w:marRight w:val="0"/>
      <w:marTop w:val="0"/>
      <w:marBottom w:val="0"/>
      <w:divBdr>
        <w:top w:val="none" w:sz="0" w:space="0" w:color="auto"/>
        <w:left w:val="none" w:sz="0" w:space="0" w:color="auto"/>
        <w:bottom w:val="none" w:sz="0" w:space="0" w:color="auto"/>
        <w:right w:val="none" w:sz="0" w:space="0" w:color="auto"/>
      </w:divBdr>
    </w:div>
    <w:div w:id="533033390">
      <w:bodyDiv w:val="1"/>
      <w:marLeft w:val="0"/>
      <w:marRight w:val="0"/>
      <w:marTop w:val="0"/>
      <w:marBottom w:val="0"/>
      <w:divBdr>
        <w:top w:val="none" w:sz="0" w:space="0" w:color="auto"/>
        <w:left w:val="none" w:sz="0" w:space="0" w:color="auto"/>
        <w:bottom w:val="none" w:sz="0" w:space="0" w:color="auto"/>
        <w:right w:val="none" w:sz="0" w:space="0" w:color="auto"/>
      </w:divBdr>
    </w:div>
    <w:div w:id="558395016">
      <w:bodyDiv w:val="1"/>
      <w:marLeft w:val="0"/>
      <w:marRight w:val="0"/>
      <w:marTop w:val="0"/>
      <w:marBottom w:val="0"/>
      <w:divBdr>
        <w:top w:val="none" w:sz="0" w:space="0" w:color="auto"/>
        <w:left w:val="none" w:sz="0" w:space="0" w:color="auto"/>
        <w:bottom w:val="none" w:sz="0" w:space="0" w:color="auto"/>
        <w:right w:val="none" w:sz="0" w:space="0" w:color="auto"/>
      </w:divBdr>
    </w:div>
    <w:div w:id="561525209">
      <w:bodyDiv w:val="1"/>
      <w:marLeft w:val="0"/>
      <w:marRight w:val="0"/>
      <w:marTop w:val="0"/>
      <w:marBottom w:val="0"/>
      <w:divBdr>
        <w:top w:val="none" w:sz="0" w:space="0" w:color="auto"/>
        <w:left w:val="none" w:sz="0" w:space="0" w:color="auto"/>
        <w:bottom w:val="none" w:sz="0" w:space="0" w:color="auto"/>
        <w:right w:val="none" w:sz="0" w:space="0" w:color="auto"/>
      </w:divBdr>
    </w:div>
    <w:div w:id="570654421">
      <w:marLeft w:val="0"/>
      <w:marRight w:val="0"/>
      <w:marTop w:val="0"/>
      <w:marBottom w:val="0"/>
      <w:divBdr>
        <w:top w:val="none" w:sz="0" w:space="0" w:color="auto"/>
        <w:left w:val="none" w:sz="0" w:space="0" w:color="auto"/>
        <w:bottom w:val="none" w:sz="0" w:space="0" w:color="auto"/>
        <w:right w:val="none" w:sz="0" w:space="0" w:color="auto"/>
      </w:divBdr>
    </w:div>
    <w:div w:id="570654422">
      <w:marLeft w:val="0"/>
      <w:marRight w:val="0"/>
      <w:marTop w:val="0"/>
      <w:marBottom w:val="0"/>
      <w:divBdr>
        <w:top w:val="none" w:sz="0" w:space="0" w:color="auto"/>
        <w:left w:val="none" w:sz="0" w:space="0" w:color="auto"/>
        <w:bottom w:val="none" w:sz="0" w:space="0" w:color="auto"/>
        <w:right w:val="none" w:sz="0" w:space="0" w:color="auto"/>
      </w:divBdr>
    </w:div>
    <w:div w:id="570654423">
      <w:marLeft w:val="0"/>
      <w:marRight w:val="0"/>
      <w:marTop w:val="0"/>
      <w:marBottom w:val="0"/>
      <w:divBdr>
        <w:top w:val="none" w:sz="0" w:space="0" w:color="auto"/>
        <w:left w:val="none" w:sz="0" w:space="0" w:color="auto"/>
        <w:bottom w:val="none" w:sz="0" w:space="0" w:color="auto"/>
        <w:right w:val="none" w:sz="0" w:space="0" w:color="auto"/>
      </w:divBdr>
    </w:div>
    <w:div w:id="570654424">
      <w:marLeft w:val="0"/>
      <w:marRight w:val="0"/>
      <w:marTop w:val="0"/>
      <w:marBottom w:val="0"/>
      <w:divBdr>
        <w:top w:val="none" w:sz="0" w:space="0" w:color="auto"/>
        <w:left w:val="none" w:sz="0" w:space="0" w:color="auto"/>
        <w:bottom w:val="none" w:sz="0" w:space="0" w:color="auto"/>
        <w:right w:val="none" w:sz="0" w:space="0" w:color="auto"/>
      </w:divBdr>
    </w:div>
    <w:div w:id="570654425">
      <w:marLeft w:val="0"/>
      <w:marRight w:val="0"/>
      <w:marTop w:val="0"/>
      <w:marBottom w:val="0"/>
      <w:divBdr>
        <w:top w:val="none" w:sz="0" w:space="0" w:color="auto"/>
        <w:left w:val="none" w:sz="0" w:space="0" w:color="auto"/>
        <w:bottom w:val="none" w:sz="0" w:space="0" w:color="auto"/>
        <w:right w:val="none" w:sz="0" w:space="0" w:color="auto"/>
      </w:divBdr>
    </w:div>
    <w:div w:id="570654426">
      <w:marLeft w:val="0"/>
      <w:marRight w:val="0"/>
      <w:marTop w:val="0"/>
      <w:marBottom w:val="0"/>
      <w:divBdr>
        <w:top w:val="none" w:sz="0" w:space="0" w:color="auto"/>
        <w:left w:val="none" w:sz="0" w:space="0" w:color="auto"/>
        <w:bottom w:val="none" w:sz="0" w:space="0" w:color="auto"/>
        <w:right w:val="none" w:sz="0" w:space="0" w:color="auto"/>
      </w:divBdr>
    </w:div>
    <w:div w:id="570654427">
      <w:marLeft w:val="0"/>
      <w:marRight w:val="0"/>
      <w:marTop w:val="0"/>
      <w:marBottom w:val="0"/>
      <w:divBdr>
        <w:top w:val="none" w:sz="0" w:space="0" w:color="auto"/>
        <w:left w:val="none" w:sz="0" w:space="0" w:color="auto"/>
        <w:bottom w:val="none" w:sz="0" w:space="0" w:color="auto"/>
        <w:right w:val="none" w:sz="0" w:space="0" w:color="auto"/>
      </w:divBdr>
    </w:div>
    <w:div w:id="570654428">
      <w:marLeft w:val="0"/>
      <w:marRight w:val="0"/>
      <w:marTop w:val="0"/>
      <w:marBottom w:val="0"/>
      <w:divBdr>
        <w:top w:val="none" w:sz="0" w:space="0" w:color="auto"/>
        <w:left w:val="none" w:sz="0" w:space="0" w:color="auto"/>
        <w:bottom w:val="none" w:sz="0" w:space="0" w:color="auto"/>
        <w:right w:val="none" w:sz="0" w:space="0" w:color="auto"/>
      </w:divBdr>
      <w:divsChild>
        <w:div w:id="570654433">
          <w:marLeft w:val="0"/>
          <w:marRight w:val="0"/>
          <w:marTop w:val="0"/>
          <w:marBottom w:val="0"/>
          <w:divBdr>
            <w:top w:val="none" w:sz="0" w:space="0" w:color="auto"/>
            <w:left w:val="none" w:sz="0" w:space="0" w:color="auto"/>
            <w:bottom w:val="none" w:sz="0" w:space="0" w:color="auto"/>
            <w:right w:val="none" w:sz="0" w:space="0" w:color="auto"/>
          </w:divBdr>
        </w:div>
      </w:divsChild>
    </w:div>
    <w:div w:id="570654429">
      <w:marLeft w:val="0"/>
      <w:marRight w:val="0"/>
      <w:marTop w:val="0"/>
      <w:marBottom w:val="0"/>
      <w:divBdr>
        <w:top w:val="none" w:sz="0" w:space="0" w:color="auto"/>
        <w:left w:val="none" w:sz="0" w:space="0" w:color="auto"/>
        <w:bottom w:val="none" w:sz="0" w:space="0" w:color="auto"/>
        <w:right w:val="none" w:sz="0" w:space="0" w:color="auto"/>
      </w:divBdr>
    </w:div>
    <w:div w:id="570654430">
      <w:marLeft w:val="0"/>
      <w:marRight w:val="0"/>
      <w:marTop w:val="0"/>
      <w:marBottom w:val="0"/>
      <w:divBdr>
        <w:top w:val="none" w:sz="0" w:space="0" w:color="auto"/>
        <w:left w:val="none" w:sz="0" w:space="0" w:color="auto"/>
        <w:bottom w:val="none" w:sz="0" w:space="0" w:color="auto"/>
        <w:right w:val="none" w:sz="0" w:space="0" w:color="auto"/>
      </w:divBdr>
    </w:div>
    <w:div w:id="570654431">
      <w:marLeft w:val="0"/>
      <w:marRight w:val="0"/>
      <w:marTop w:val="0"/>
      <w:marBottom w:val="0"/>
      <w:divBdr>
        <w:top w:val="none" w:sz="0" w:space="0" w:color="auto"/>
        <w:left w:val="none" w:sz="0" w:space="0" w:color="auto"/>
        <w:bottom w:val="none" w:sz="0" w:space="0" w:color="auto"/>
        <w:right w:val="none" w:sz="0" w:space="0" w:color="auto"/>
      </w:divBdr>
    </w:div>
    <w:div w:id="570654432">
      <w:marLeft w:val="0"/>
      <w:marRight w:val="0"/>
      <w:marTop w:val="0"/>
      <w:marBottom w:val="0"/>
      <w:divBdr>
        <w:top w:val="none" w:sz="0" w:space="0" w:color="auto"/>
        <w:left w:val="none" w:sz="0" w:space="0" w:color="auto"/>
        <w:bottom w:val="none" w:sz="0" w:space="0" w:color="auto"/>
        <w:right w:val="none" w:sz="0" w:space="0" w:color="auto"/>
      </w:divBdr>
    </w:div>
    <w:div w:id="570654434">
      <w:marLeft w:val="0"/>
      <w:marRight w:val="0"/>
      <w:marTop w:val="0"/>
      <w:marBottom w:val="0"/>
      <w:divBdr>
        <w:top w:val="none" w:sz="0" w:space="0" w:color="auto"/>
        <w:left w:val="none" w:sz="0" w:space="0" w:color="auto"/>
        <w:bottom w:val="none" w:sz="0" w:space="0" w:color="auto"/>
        <w:right w:val="none" w:sz="0" w:space="0" w:color="auto"/>
      </w:divBdr>
    </w:div>
    <w:div w:id="597953575">
      <w:bodyDiv w:val="1"/>
      <w:marLeft w:val="0"/>
      <w:marRight w:val="0"/>
      <w:marTop w:val="0"/>
      <w:marBottom w:val="0"/>
      <w:divBdr>
        <w:top w:val="none" w:sz="0" w:space="0" w:color="auto"/>
        <w:left w:val="none" w:sz="0" w:space="0" w:color="auto"/>
        <w:bottom w:val="none" w:sz="0" w:space="0" w:color="auto"/>
        <w:right w:val="none" w:sz="0" w:space="0" w:color="auto"/>
      </w:divBdr>
    </w:div>
    <w:div w:id="692418779">
      <w:bodyDiv w:val="1"/>
      <w:marLeft w:val="0"/>
      <w:marRight w:val="0"/>
      <w:marTop w:val="0"/>
      <w:marBottom w:val="0"/>
      <w:divBdr>
        <w:top w:val="none" w:sz="0" w:space="0" w:color="auto"/>
        <w:left w:val="none" w:sz="0" w:space="0" w:color="auto"/>
        <w:bottom w:val="none" w:sz="0" w:space="0" w:color="auto"/>
        <w:right w:val="none" w:sz="0" w:space="0" w:color="auto"/>
      </w:divBdr>
    </w:div>
    <w:div w:id="699091853">
      <w:bodyDiv w:val="1"/>
      <w:marLeft w:val="0"/>
      <w:marRight w:val="0"/>
      <w:marTop w:val="0"/>
      <w:marBottom w:val="0"/>
      <w:divBdr>
        <w:top w:val="none" w:sz="0" w:space="0" w:color="auto"/>
        <w:left w:val="none" w:sz="0" w:space="0" w:color="auto"/>
        <w:bottom w:val="none" w:sz="0" w:space="0" w:color="auto"/>
        <w:right w:val="none" w:sz="0" w:space="0" w:color="auto"/>
      </w:divBdr>
    </w:div>
    <w:div w:id="707993499">
      <w:bodyDiv w:val="1"/>
      <w:marLeft w:val="0"/>
      <w:marRight w:val="0"/>
      <w:marTop w:val="0"/>
      <w:marBottom w:val="0"/>
      <w:divBdr>
        <w:top w:val="none" w:sz="0" w:space="0" w:color="auto"/>
        <w:left w:val="none" w:sz="0" w:space="0" w:color="auto"/>
        <w:bottom w:val="none" w:sz="0" w:space="0" w:color="auto"/>
        <w:right w:val="none" w:sz="0" w:space="0" w:color="auto"/>
      </w:divBdr>
    </w:div>
    <w:div w:id="841941940">
      <w:bodyDiv w:val="1"/>
      <w:marLeft w:val="0"/>
      <w:marRight w:val="0"/>
      <w:marTop w:val="0"/>
      <w:marBottom w:val="0"/>
      <w:divBdr>
        <w:top w:val="none" w:sz="0" w:space="0" w:color="auto"/>
        <w:left w:val="none" w:sz="0" w:space="0" w:color="auto"/>
        <w:bottom w:val="none" w:sz="0" w:space="0" w:color="auto"/>
        <w:right w:val="none" w:sz="0" w:space="0" w:color="auto"/>
      </w:divBdr>
      <w:divsChild>
        <w:div w:id="942108856">
          <w:marLeft w:val="0"/>
          <w:marRight w:val="0"/>
          <w:marTop w:val="0"/>
          <w:marBottom w:val="150"/>
          <w:divBdr>
            <w:top w:val="none" w:sz="0" w:space="0" w:color="auto"/>
            <w:left w:val="none" w:sz="0" w:space="0" w:color="auto"/>
            <w:bottom w:val="none" w:sz="0" w:space="0" w:color="auto"/>
            <w:right w:val="none" w:sz="0" w:space="0" w:color="auto"/>
          </w:divBdr>
          <w:divsChild>
            <w:div w:id="1908762893">
              <w:marLeft w:val="0"/>
              <w:marRight w:val="0"/>
              <w:marTop w:val="0"/>
              <w:marBottom w:val="0"/>
              <w:divBdr>
                <w:top w:val="none" w:sz="0" w:space="0" w:color="auto"/>
                <w:left w:val="none" w:sz="0" w:space="0" w:color="auto"/>
                <w:bottom w:val="none" w:sz="0" w:space="0" w:color="auto"/>
                <w:right w:val="none" w:sz="0" w:space="0" w:color="auto"/>
              </w:divBdr>
            </w:div>
          </w:divsChild>
        </w:div>
        <w:div w:id="2010133772">
          <w:marLeft w:val="0"/>
          <w:marRight w:val="0"/>
          <w:marTop w:val="0"/>
          <w:marBottom w:val="150"/>
          <w:divBdr>
            <w:top w:val="none" w:sz="0" w:space="0" w:color="auto"/>
            <w:left w:val="none" w:sz="0" w:space="0" w:color="auto"/>
            <w:bottom w:val="none" w:sz="0" w:space="0" w:color="auto"/>
            <w:right w:val="none" w:sz="0" w:space="0" w:color="auto"/>
          </w:divBdr>
          <w:divsChild>
            <w:div w:id="2045061890">
              <w:marLeft w:val="0"/>
              <w:marRight w:val="0"/>
              <w:marTop w:val="0"/>
              <w:marBottom w:val="0"/>
              <w:divBdr>
                <w:top w:val="none" w:sz="0" w:space="0" w:color="auto"/>
                <w:left w:val="none" w:sz="0" w:space="0" w:color="auto"/>
                <w:bottom w:val="none" w:sz="0" w:space="0" w:color="auto"/>
                <w:right w:val="none" w:sz="0" w:space="0" w:color="auto"/>
              </w:divBdr>
            </w:div>
          </w:divsChild>
        </w:div>
        <w:div w:id="1446073922">
          <w:marLeft w:val="0"/>
          <w:marRight w:val="0"/>
          <w:marTop w:val="0"/>
          <w:marBottom w:val="150"/>
          <w:divBdr>
            <w:top w:val="none" w:sz="0" w:space="0" w:color="auto"/>
            <w:left w:val="none" w:sz="0" w:space="0" w:color="auto"/>
            <w:bottom w:val="none" w:sz="0" w:space="0" w:color="auto"/>
            <w:right w:val="none" w:sz="0" w:space="0" w:color="auto"/>
          </w:divBdr>
          <w:divsChild>
            <w:div w:id="573006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834663">
      <w:bodyDiv w:val="1"/>
      <w:marLeft w:val="0"/>
      <w:marRight w:val="0"/>
      <w:marTop w:val="0"/>
      <w:marBottom w:val="0"/>
      <w:divBdr>
        <w:top w:val="none" w:sz="0" w:space="0" w:color="auto"/>
        <w:left w:val="none" w:sz="0" w:space="0" w:color="auto"/>
        <w:bottom w:val="none" w:sz="0" w:space="0" w:color="auto"/>
        <w:right w:val="none" w:sz="0" w:space="0" w:color="auto"/>
      </w:divBdr>
    </w:div>
    <w:div w:id="869876251">
      <w:bodyDiv w:val="1"/>
      <w:marLeft w:val="0"/>
      <w:marRight w:val="0"/>
      <w:marTop w:val="0"/>
      <w:marBottom w:val="0"/>
      <w:divBdr>
        <w:top w:val="none" w:sz="0" w:space="0" w:color="auto"/>
        <w:left w:val="none" w:sz="0" w:space="0" w:color="auto"/>
        <w:bottom w:val="none" w:sz="0" w:space="0" w:color="auto"/>
        <w:right w:val="none" w:sz="0" w:space="0" w:color="auto"/>
      </w:divBdr>
    </w:div>
    <w:div w:id="903680331">
      <w:bodyDiv w:val="1"/>
      <w:marLeft w:val="0"/>
      <w:marRight w:val="0"/>
      <w:marTop w:val="0"/>
      <w:marBottom w:val="0"/>
      <w:divBdr>
        <w:top w:val="none" w:sz="0" w:space="0" w:color="auto"/>
        <w:left w:val="none" w:sz="0" w:space="0" w:color="auto"/>
        <w:bottom w:val="none" w:sz="0" w:space="0" w:color="auto"/>
        <w:right w:val="none" w:sz="0" w:space="0" w:color="auto"/>
      </w:divBdr>
      <w:divsChild>
        <w:div w:id="1593467692">
          <w:marLeft w:val="0"/>
          <w:marRight w:val="0"/>
          <w:marTop w:val="0"/>
          <w:marBottom w:val="150"/>
          <w:divBdr>
            <w:top w:val="none" w:sz="0" w:space="0" w:color="auto"/>
            <w:left w:val="none" w:sz="0" w:space="0" w:color="auto"/>
            <w:bottom w:val="none" w:sz="0" w:space="0" w:color="auto"/>
            <w:right w:val="none" w:sz="0" w:space="0" w:color="auto"/>
          </w:divBdr>
          <w:divsChild>
            <w:div w:id="218170341">
              <w:marLeft w:val="0"/>
              <w:marRight w:val="0"/>
              <w:marTop w:val="0"/>
              <w:marBottom w:val="0"/>
              <w:divBdr>
                <w:top w:val="none" w:sz="0" w:space="0" w:color="auto"/>
                <w:left w:val="none" w:sz="0" w:space="0" w:color="auto"/>
                <w:bottom w:val="none" w:sz="0" w:space="0" w:color="auto"/>
                <w:right w:val="none" w:sz="0" w:space="0" w:color="auto"/>
              </w:divBdr>
            </w:div>
          </w:divsChild>
        </w:div>
        <w:div w:id="916524188">
          <w:marLeft w:val="0"/>
          <w:marRight w:val="0"/>
          <w:marTop w:val="0"/>
          <w:marBottom w:val="150"/>
          <w:divBdr>
            <w:top w:val="none" w:sz="0" w:space="0" w:color="auto"/>
            <w:left w:val="none" w:sz="0" w:space="0" w:color="auto"/>
            <w:bottom w:val="none" w:sz="0" w:space="0" w:color="auto"/>
            <w:right w:val="none" w:sz="0" w:space="0" w:color="auto"/>
          </w:divBdr>
          <w:divsChild>
            <w:div w:id="57987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869861">
      <w:bodyDiv w:val="1"/>
      <w:marLeft w:val="0"/>
      <w:marRight w:val="0"/>
      <w:marTop w:val="0"/>
      <w:marBottom w:val="0"/>
      <w:divBdr>
        <w:top w:val="none" w:sz="0" w:space="0" w:color="auto"/>
        <w:left w:val="none" w:sz="0" w:space="0" w:color="auto"/>
        <w:bottom w:val="none" w:sz="0" w:space="0" w:color="auto"/>
        <w:right w:val="none" w:sz="0" w:space="0" w:color="auto"/>
      </w:divBdr>
    </w:div>
    <w:div w:id="973367179">
      <w:bodyDiv w:val="1"/>
      <w:marLeft w:val="0"/>
      <w:marRight w:val="0"/>
      <w:marTop w:val="0"/>
      <w:marBottom w:val="0"/>
      <w:divBdr>
        <w:top w:val="none" w:sz="0" w:space="0" w:color="auto"/>
        <w:left w:val="none" w:sz="0" w:space="0" w:color="auto"/>
        <w:bottom w:val="none" w:sz="0" w:space="0" w:color="auto"/>
        <w:right w:val="none" w:sz="0" w:space="0" w:color="auto"/>
      </w:divBdr>
    </w:div>
    <w:div w:id="1234588439">
      <w:bodyDiv w:val="1"/>
      <w:marLeft w:val="0"/>
      <w:marRight w:val="0"/>
      <w:marTop w:val="0"/>
      <w:marBottom w:val="0"/>
      <w:divBdr>
        <w:top w:val="none" w:sz="0" w:space="0" w:color="auto"/>
        <w:left w:val="none" w:sz="0" w:space="0" w:color="auto"/>
        <w:bottom w:val="none" w:sz="0" w:space="0" w:color="auto"/>
        <w:right w:val="none" w:sz="0" w:space="0" w:color="auto"/>
      </w:divBdr>
    </w:div>
    <w:div w:id="1258366742">
      <w:bodyDiv w:val="1"/>
      <w:marLeft w:val="0"/>
      <w:marRight w:val="0"/>
      <w:marTop w:val="0"/>
      <w:marBottom w:val="0"/>
      <w:divBdr>
        <w:top w:val="none" w:sz="0" w:space="0" w:color="auto"/>
        <w:left w:val="none" w:sz="0" w:space="0" w:color="auto"/>
        <w:bottom w:val="none" w:sz="0" w:space="0" w:color="auto"/>
        <w:right w:val="none" w:sz="0" w:space="0" w:color="auto"/>
      </w:divBdr>
    </w:div>
    <w:div w:id="1279677726">
      <w:bodyDiv w:val="1"/>
      <w:marLeft w:val="0"/>
      <w:marRight w:val="0"/>
      <w:marTop w:val="0"/>
      <w:marBottom w:val="0"/>
      <w:divBdr>
        <w:top w:val="none" w:sz="0" w:space="0" w:color="auto"/>
        <w:left w:val="none" w:sz="0" w:space="0" w:color="auto"/>
        <w:bottom w:val="none" w:sz="0" w:space="0" w:color="auto"/>
        <w:right w:val="none" w:sz="0" w:space="0" w:color="auto"/>
      </w:divBdr>
    </w:div>
    <w:div w:id="1301230694">
      <w:bodyDiv w:val="1"/>
      <w:marLeft w:val="0"/>
      <w:marRight w:val="0"/>
      <w:marTop w:val="0"/>
      <w:marBottom w:val="0"/>
      <w:divBdr>
        <w:top w:val="none" w:sz="0" w:space="0" w:color="auto"/>
        <w:left w:val="none" w:sz="0" w:space="0" w:color="auto"/>
        <w:bottom w:val="none" w:sz="0" w:space="0" w:color="auto"/>
        <w:right w:val="none" w:sz="0" w:space="0" w:color="auto"/>
      </w:divBdr>
    </w:div>
    <w:div w:id="1462646367">
      <w:bodyDiv w:val="1"/>
      <w:marLeft w:val="0"/>
      <w:marRight w:val="0"/>
      <w:marTop w:val="0"/>
      <w:marBottom w:val="0"/>
      <w:divBdr>
        <w:top w:val="none" w:sz="0" w:space="0" w:color="auto"/>
        <w:left w:val="none" w:sz="0" w:space="0" w:color="auto"/>
        <w:bottom w:val="none" w:sz="0" w:space="0" w:color="auto"/>
        <w:right w:val="none" w:sz="0" w:space="0" w:color="auto"/>
      </w:divBdr>
    </w:div>
    <w:div w:id="1529024237">
      <w:bodyDiv w:val="1"/>
      <w:marLeft w:val="0"/>
      <w:marRight w:val="0"/>
      <w:marTop w:val="0"/>
      <w:marBottom w:val="0"/>
      <w:divBdr>
        <w:top w:val="none" w:sz="0" w:space="0" w:color="auto"/>
        <w:left w:val="none" w:sz="0" w:space="0" w:color="auto"/>
        <w:bottom w:val="none" w:sz="0" w:space="0" w:color="auto"/>
        <w:right w:val="none" w:sz="0" w:space="0" w:color="auto"/>
      </w:divBdr>
    </w:div>
    <w:div w:id="1608077619">
      <w:bodyDiv w:val="1"/>
      <w:marLeft w:val="0"/>
      <w:marRight w:val="0"/>
      <w:marTop w:val="0"/>
      <w:marBottom w:val="0"/>
      <w:divBdr>
        <w:top w:val="none" w:sz="0" w:space="0" w:color="auto"/>
        <w:left w:val="none" w:sz="0" w:space="0" w:color="auto"/>
        <w:bottom w:val="none" w:sz="0" w:space="0" w:color="auto"/>
        <w:right w:val="none" w:sz="0" w:space="0" w:color="auto"/>
      </w:divBdr>
    </w:div>
    <w:div w:id="1649824604">
      <w:bodyDiv w:val="1"/>
      <w:marLeft w:val="0"/>
      <w:marRight w:val="0"/>
      <w:marTop w:val="0"/>
      <w:marBottom w:val="0"/>
      <w:divBdr>
        <w:top w:val="none" w:sz="0" w:space="0" w:color="auto"/>
        <w:left w:val="none" w:sz="0" w:space="0" w:color="auto"/>
        <w:bottom w:val="none" w:sz="0" w:space="0" w:color="auto"/>
        <w:right w:val="none" w:sz="0" w:space="0" w:color="auto"/>
      </w:divBdr>
    </w:div>
    <w:div w:id="1769814884">
      <w:bodyDiv w:val="1"/>
      <w:marLeft w:val="0"/>
      <w:marRight w:val="0"/>
      <w:marTop w:val="0"/>
      <w:marBottom w:val="0"/>
      <w:divBdr>
        <w:top w:val="none" w:sz="0" w:space="0" w:color="auto"/>
        <w:left w:val="none" w:sz="0" w:space="0" w:color="auto"/>
        <w:bottom w:val="none" w:sz="0" w:space="0" w:color="auto"/>
        <w:right w:val="none" w:sz="0" w:space="0" w:color="auto"/>
      </w:divBdr>
    </w:div>
    <w:div w:id="1849321622">
      <w:bodyDiv w:val="1"/>
      <w:marLeft w:val="0"/>
      <w:marRight w:val="0"/>
      <w:marTop w:val="0"/>
      <w:marBottom w:val="0"/>
      <w:divBdr>
        <w:top w:val="none" w:sz="0" w:space="0" w:color="auto"/>
        <w:left w:val="none" w:sz="0" w:space="0" w:color="auto"/>
        <w:bottom w:val="none" w:sz="0" w:space="0" w:color="auto"/>
        <w:right w:val="none" w:sz="0" w:space="0" w:color="auto"/>
      </w:divBdr>
    </w:div>
    <w:div w:id="2037342104">
      <w:bodyDiv w:val="1"/>
      <w:marLeft w:val="0"/>
      <w:marRight w:val="0"/>
      <w:marTop w:val="0"/>
      <w:marBottom w:val="0"/>
      <w:divBdr>
        <w:top w:val="none" w:sz="0" w:space="0" w:color="auto"/>
        <w:left w:val="none" w:sz="0" w:space="0" w:color="auto"/>
        <w:bottom w:val="none" w:sz="0" w:space="0" w:color="auto"/>
        <w:right w:val="none" w:sz="0" w:space="0" w:color="auto"/>
      </w:divBdr>
    </w:div>
    <w:div w:id="2056194686">
      <w:bodyDiv w:val="1"/>
      <w:marLeft w:val="0"/>
      <w:marRight w:val="0"/>
      <w:marTop w:val="0"/>
      <w:marBottom w:val="0"/>
      <w:divBdr>
        <w:top w:val="none" w:sz="0" w:space="0" w:color="auto"/>
        <w:left w:val="none" w:sz="0" w:space="0" w:color="auto"/>
        <w:bottom w:val="none" w:sz="0" w:space="0" w:color="auto"/>
        <w:right w:val="none" w:sz="0" w:space="0" w:color="auto"/>
      </w:divBdr>
    </w:div>
    <w:div w:id="2102951183">
      <w:bodyDiv w:val="1"/>
      <w:marLeft w:val="0"/>
      <w:marRight w:val="0"/>
      <w:marTop w:val="0"/>
      <w:marBottom w:val="0"/>
      <w:divBdr>
        <w:top w:val="none" w:sz="0" w:space="0" w:color="auto"/>
        <w:left w:val="none" w:sz="0" w:space="0" w:color="auto"/>
        <w:bottom w:val="none" w:sz="0" w:space="0" w:color="auto"/>
        <w:right w:val="none" w:sz="0" w:space="0" w:color="auto"/>
      </w:divBdr>
    </w:div>
    <w:div w:id="2115055770">
      <w:bodyDiv w:val="1"/>
      <w:marLeft w:val="0"/>
      <w:marRight w:val="0"/>
      <w:marTop w:val="0"/>
      <w:marBottom w:val="0"/>
      <w:divBdr>
        <w:top w:val="none" w:sz="0" w:space="0" w:color="auto"/>
        <w:left w:val="none" w:sz="0" w:space="0" w:color="auto"/>
        <w:bottom w:val="none" w:sz="0" w:space="0" w:color="auto"/>
        <w:right w:val="none" w:sz="0" w:space="0" w:color="auto"/>
      </w:divBdr>
    </w:div>
    <w:div w:id="2116249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ook.r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lib.fa.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alog.gov.ru/"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urai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19b4cd24-bfb5-4381-84b2-cde457f670e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6" ma:contentTypeDescription="Создание документа." ma:contentTypeScope="" ma:versionID="f96875a5def51878b6357ba28fc26d60">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fbf4c8bf910de3b90d9080e1b0c97f45"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_activity" ma:index="23"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8A229-D44D-4A54-BD9E-2E2D8E39AADA}">
  <ds:schemaRefs>
    <ds:schemaRef ds:uri="http://schemas.microsoft.com/sharepoint/v3/contenttype/forms"/>
  </ds:schemaRefs>
</ds:datastoreItem>
</file>

<file path=customXml/itemProps2.xml><?xml version="1.0" encoding="utf-8"?>
<ds:datastoreItem xmlns:ds="http://schemas.openxmlformats.org/officeDocument/2006/customXml" ds:itemID="{562F0DEC-4D97-41E1-A5F9-295DC9D17A3C}">
  <ds:schemaRefs>
    <ds:schemaRef ds:uri="http://schemas.microsoft.com/office/2006/metadata/properties"/>
    <ds:schemaRef ds:uri="http://schemas.microsoft.com/office/infopath/2007/PartnerControls"/>
    <ds:schemaRef ds:uri="19b4cd24-bfb5-4381-84b2-cde457f670ee"/>
  </ds:schemaRefs>
</ds:datastoreItem>
</file>

<file path=customXml/itemProps3.xml><?xml version="1.0" encoding="utf-8"?>
<ds:datastoreItem xmlns:ds="http://schemas.openxmlformats.org/officeDocument/2006/customXml" ds:itemID="{07715230-4458-4FC1-B241-FE1E5D1795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B17B7B-1602-462F-91D7-789CB045C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25</Pages>
  <Words>5643</Words>
  <Characters>32169</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MCXA</Company>
  <LinksUpToDate>false</LinksUpToDate>
  <CharactersWithSpaces>37737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Олег Савин</dc:creator>
  <cp:lastModifiedBy>Граждан Оксана Николаевна</cp:lastModifiedBy>
  <cp:revision>20</cp:revision>
  <cp:lastPrinted>2018-12-06T09:42:00Z</cp:lastPrinted>
  <dcterms:created xsi:type="dcterms:W3CDTF">2025-02-07T08:04:00Z</dcterms:created>
  <dcterms:modified xsi:type="dcterms:W3CDTF">2025-03-14T07:56:00Z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